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7596" w14:textId="77777777" w:rsidR="001201E1" w:rsidRPr="00EC7319" w:rsidRDefault="001201E1" w:rsidP="006F1A0B">
      <w:pPr>
        <w:pStyle w:val="indent0"/>
        <w:spacing w:after="0" w:afterAutospacing="0"/>
        <w:rPr>
          <w:rStyle w:val="rules"/>
          <w:b/>
          <w:bCs/>
        </w:rPr>
      </w:pPr>
      <w:r w:rsidRPr="00EC7319">
        <w:rPr>
          <w:rStyle w:val="rules"/>
          <w:b/>
          <w:bCs/>
        </w:rPr>
        <w:t>14-2228B. Escape; penitentiary release program; essential elements.</w:t>
      </w:r>
      <w:r w:rsidRPr="00EC7319">
        <w:rPr>
          <w:rStyle w:val="rules"/>
          <w:b/>
          <w:bCs/>
          <w:vertAlign w:val="superscript"/>
        </w:rPr>
        <w:t>1</w:t>
      </w:r>
    </w:p>
    <w:p w14:paraId="4C07FAA5" w14:textId="77777777" w:rsidR="001201E1" w:rsidRPr="00EC7319" w:rsidRDefault="001201E1" w:rsidP="006F1A0B">
      <w:pPr>
        <w:pStyle w:val="indent1"/>
        <w:spacing w:before="0" w:beforeAutospacing="0"/>
        <w:rPr>
          <w:rStyle w:val="rules"/>
        </w:rPr>
      </w:pPr>
      <w:r w:rsidRPr="00EC7319">
        <w:rPr>
          <w:rStyle w:val="rules"/>
        </w:rPr>
        <w:t>For you to find the defendant guilty of escape from a penitentiary release program [as charged in Count ____________]</w:t>
      </w:r>
      <w:r w:rsidRPr="00EC7319">
        <w:rPr>
          <w:rStyle w:val="rules"/>
          <w:vertAlign w:val="superscript"/>
        </w:rPr>
        <w:t>2</w:t>
      </w:r>
      <w:r w:rsidRPr="00EC7319">
        <w:rPr>
          <w:rStyle w:val="rules"/>
        </w:rPr>
        <w:t>, the state must prove to your satisfaction beyond a reasonable doubt each of the following elements of the crime:</w:t>
      </w:r>
    </w:p>
    <w:p w14:paraId="69276F38" w14:textId="77777777" w:rsidR="001201E1" w:rsidRPr="00EC7319" w:rsidRDefault="001201E1" w:rsidP="001201E1">
      <w:pPr>
        <w:pStyle w:val="indent1"/>
        <w:rPr>
          <w:rStyle w:val="rules"/>
        </w:rPr>
      </w:pPr>
      <w:r w:rsidRPr="00EC7319">
        <w:rPr>
          <w:rStyle w:val="rules"/>
        </w:rPr>
        <w:t>1.</w:t>
      </w:r>
      <w:r w:rsidRPr="00EC7319">
        <w:rPr>
          <w:rStyle w:val="rules"/>
        </w:rPr>
        <w:tab/>
        <w:t>The defendant was committed to __________________ (</w:t>
      </w:r>
      <w:r w:rsidRPr="00EC7319">
        <w:rPr>
          <w:rStyle w:val="rules"/>
          <w:i/>
          <w:iCs/>
        </w:rPr>
        <w:t>identify institution</w:t>
      </w:r>
      <w:proofErr w:type="gramStart"/>
      <w:r w:rsidRPr="00EC7319">
        <w:rPr>
          <w:rStyle w:val="rules"/>
        </w:rPr>
        <w:t>);</w:t>
      </w:r>
      <w:proofErr w:type="gramEnd"/>
    </w:p>
    <w:p w14:paraId="28E2AB09" w14:textId="77777777" w:rsidR="001201E1" w:rsidRPr="00EC7319" w:rsidRDefault="001201E1" w:rsidP="001201E1">
      <w:pPr>
        <w:pStyle w:val="indent1"/>
        <w:rPr>
          <w:rStyle w:val="rules"/>
        </w:rPr>
      </w:pPr>
      <w:r w:rsidRPr="00EC7319">
        <w:rPr>
          <w:rStyle w:val="rules"/>
        </w:rPr>
        <w:t>2.</w:t>
      </w:r>
      <w:r w:rsidRPr="00EC7319">
        <w:rPr>
          <w:rStyle w:val="rules"/>
        </w:rPr>
        <w:tab/>
        <w:t>The defendant was released from __________________ (</w:t>
      </w:r>
      <w:r w:rsidRPr="00EC7319">
        <w:rPr>
          <w:rStyle w:val="rules"/>
          <w:i/>
          <w:iCs/>
        </w:rPr>
        <w:t>identify institution</w:t>
      </w:r>
      <w:r w:rsidRPr="00EC7319">
        <w:rPr>
          <w:rStyle w:val="rules"/>
        </w:rPr>
        <w:t>) to __________________ (</w:t>
      </w:r>
      <w:r w:rsidRPr="00EC7319">
        <w:rPr>
          <w:rStyle w:val="rules"/>
          <w:i/>
          <w:iCs/>
        </w:rPr>
        <w:t>describe purpose for release</w:t>
      </w:r>
      <w:proofErr w:type="gramStart"/>
      <w:r w:rsidRPr="00EC7319">
        <w:rPr>
          <w:rStyle w:val="rules"/>
        </w:rPr>
        <w:t>);</w:t>
      </w:r>
      <w:proofErr w:type="gramEnd"/>
    </w:p>
    <w:p w14:paraId="1AC83D22" w14:textId="77777777" w:rsidR="001201E1" w:rsidRPr="00EC7319" w:rsidRDefault="001201E1" w:rsidP="001201E1">
      <w:pPr>
        <w:pStyle w:val="indent1"/>
        <w:rPr>
          <w:rStyle w:val="rules"/>
        </w:rPr>
      </w:pPr>
      <w:r w:rsidRPr="00EC7319">
        <w:rPr>
          <w:rStyle w:val="rules"/>
        </w:rPr>
        <w:t>3.</w:t>
      </w:r>
      <w:r w:rsidRPr="00EC7319">
        <w:rPr>
          <w:rStyle w:val="rules"/>
        </w:rPr>
        <w:tab/>
        <w:t xml:space="preserve">The defendant failed to return to confinement within the time fixed for the defendant’s </w:t>
      </w:r>
      <w:proofErr w:type="gramStart"/>
      <w:r w:rsidRPr="00EC7319">
        <w:rPr>
          <w:rStyle w:val="rules"/>
        </w:rPr>
        <w:t>return;</w:t>
      </w:r>
      <w:proofErr w:type="gramEnd"/>
    </w:p>
    <w:p w14:paraId="0EDDF20F" w14:textId="77777777" w:rsidR="001201E1" w:rsidRPr="00EC7319" w:rsidRDefault="001201E1" w:rsidP="001201E1">
      <w:pPr>
        <w:pStyle w:val="indent1"/>
        <w:rPr>
          <w:rStyle w:val="rules"/>
        </w:rPr>
      </w:pPr>
      <w:r w:rsidRPr="00EC7319">
        <w:rPr>
          <w:rStyle w:val="rules"/>
        </w:rPr>
        <w:t>4.</w:t>
      </w:r>
      <w:r w:rsidRPr="00EC7319">
        <w:rPr>
          <w:rStyle w:val="rules"/>
        </w:rPr>
        <w:tab/>
        <w:t xml:space="preserve">The defendant’s failure to return was willful, without sufficient justification or </w:t>
      </w:r>
      <w:proofErr w:type="gramStart"/>
      <w:r w:rsidRPr="00EC7319">
        <w:rPr>
          <w:rStyle w:val="rules"/>
        </w:rPr>
        <w:t>excuse</w:t>
      </w:r>
      <w:r w:rsidRPr="00EC7319">
        <w:rPr>
          <w:rStyle w:val="rules"/>
          <w:vertAlign w:val="superscript"/>
        </w:rPr>
        <w:t>3</w:t>
      </w:r>
      <w:r w:rsidRPr="00EC7319">
        <w:rPr>
          <w:rStyle w:val="rules"/>
        </w:rPr>
        <w:t>;</w:t>
      </w:r>
      <w:proofErr w:type="gramEnd"/>
    </w:p>
    <w:p w14:paraId="739BDF78" w14:textId="77777777" w:rsidR="001201E1" w:rsidRPr="00EC7319" w:rsidRDefault="001201E1" w:rsidP="001201E1">
      <w:pPr>
        <w:pStyle w:val="indent1"/>
        <w:rPr>
          <w:rStyle w:val="rules"/>
        </w:rPr>
      </w:pPr>
      <w:r w:rsidRPr="00EC7319">
        <w:rPr>
          <w:rStyle w:val="rules"/>
        </w:rPr>
        <w:t>5.</w:t>
      </w:r>
      <w:r w:rsidRPr="00EC7319">
        <w:rPr>
          <w:rStyle w:val="rules"/>
        </w:rPr>
        <w:tab/>
        <w:t xml:space="preserve">The defendant intended not to return within the time </w:t>
      </w:r>
      <w:proofErr w:type="gramStart"/>
      <w:r w:rsidRPr="00EC7319">
        <w:rPr>
          <w:rStyle w:val="rules"/>
        </w:rPr>
        <w:t>fixed</w:t>
      </w:r>
      <w:r w:rsidRPr="00EC7319">
        <w:rPr>
          <w:rStyle w:val="rules"/>
          <w:vertAlign w:val="superscript"/>
        </w:rPr>
        <w:t>3</w:t>
      </w:r>
      <w:r w:rsidRPr="00EC7319">
        <w:rPr>
          <w:rStyle w:val="rules"/>
        </w:rPr>
        <w:t>;</w:t>
      </w:r>
      <w:proofErr w:type="gramEnd"/>
    </w:p>
    <w:p w14:paraId="3DD8FD5F" w14:textId="77777777" w:rsidR="001201E1" w:rsidRPr="00EC7319" w:rsidRDefault="001201E1" w:rsidP="001201E1">
      <w:pPr>
        <w:pStyle w:val="indent1"/>
        <w:rPr>
          <w:rStyle w:val="rules"/>
        </w:rPr>
      </w:pPr>
      <w:r w:rsidRPr="00EC7319">
        <w:rPr>
          <w:rStyle w:val="rules"/>
        </w:rPr>
        <w:t>6.</w:t>
      </w:r>
      <w:r w:rsidRPr="00EC7319">
        <w:rPr>
          <w:rStyle w:val="rules"/>
        </w:rPr>
        <w:tab/>
        <w:t>This happened in New Mexico on or about the __________ day of ______________, ________.</w:t>
      </w:r>
    </w:p>
    <w:p w14:paraId="487D0C3D" w14:textId="77777777" w:rsidR="001201E1" w:rsidRPr="00EC7319" w:rsidRDefault="001201E1" w:rsidP="001201E1">
      <w:pPr>
        <w:pStyle w:val="sectextc"/>
        <w:rPr>
          <w:rStyle w:val="rules"/>
        </w:rPr>
      </w:pPr>
      <w:r w:rsidRPr="00EC7319">
        <w:rPr>
          <w:rStyle w:val="rules"/>
        </w:rPr>
        <w:t>USE NOTES</w:t>
      </w:r>
    </w:p>
    <w:p w14:paraId="004B5B21" w14:textId="77777777" w:rsidR="001201E1" w:rsidRPr="00EC7319" w:rsidRDefault="001201E1" w:rsidP="001201E1">
      <w:pPr>
        <w:pStyle w:val="indent1"/>
        <w:rPr>
          <w:rStyle w:val="rules"/>
        </w:rPr>
      </w:pPr>
      <w:r w:rsidRPr="00EC7319">
        <w:rPr>
          <w:rStyle w:val="rules"/>
        </w:rPr>
        <w:t>1.</w:t>
      </w:r>
      <w:r w:rsidRPr="00EC7319">
        <w:rPr>
          <w:rStyle w:val="rules"/>
        </w:rPr>
        <w:tab/>
        <w:t xml:space="preserve">This instruction is to be used for escape from a penitentiary inmate-release program established under NMSA 1978, Sections 33-2-43 to -47 (1969, as amended through 1980). For escape from a county or municipal </w:t>
      </w:r>
      <w:proofErr w:type="gramStart"/>
      <w:r w:rsidRPr="00EC7319">
        <w:rPr>
          <w:rStyle w:val="rules"/>
        </w:rPr>
        <w:t>jail initiated</w:t>
      </w:r>
      <w:proofErr w:type="gramEnd"/>
      <w:r w:rsidRPr="00EC7319">
        <w:rPr>
          <w:rStyle w:val="rules"/>
        </w:rPr>
        <w:t xml:space="preserve"> prisoner-release program established under NMSA 1978, Section 33-3-24 (1981), use UJI 14-2228A NMRA. For escape from a community custody release program under NMSA 1978, Section 30-22-8.1 (1999), use UJI 14-2228C NMRA.</w:t>
      </w:r>
    </w:p>
    <w:p w14:paraId="65F3A1BB" w14:textId="77777777" w:rsidR="001201E1" w:rsidRPr="00EC7319" w:rsidRDefault="001201E1" w:rsidP="001201E1">
      <w:pPr>
        <w:pStyle w:val="indent1"/>
        <w:rPr>
          <w:rStyle w:val="rules"/>
        </w:rPr>
      </w:pPr>
      <w:r w:rsidRPr="00EC7319">
        <w:rPr>
          <w:rStyle w:val="rules"/>
        </w:rPr>
        <w:t>2.</w:t>
      </w:r>
      <w:r w:rsidRPr="00EC7319">
        <w:rPr>
          <w:rStyle w:val="rules"/>
        </w:rPr>
        <w:tab/>
        <w:t>Insert the count number if more than one count is charged.</w:t>
      </w:r>
    </w:p>
    <w:p w14:paraId="4E906B3C" w14:textId="77777777" w:rsidR="001201E1" w:rsidRPr="00EC7319" w:rsidRDefault="001201E1" w:rsidP="001201E1">
      <w:pPr>
        <w:pStyle w:val="indent1"/>
        <w:rPr>
          <w:rStyle w:val="rules"/>
        </w:rPr>
      </w:pPr>
      <w:r w:rsidRPr="00EC7319">
        <w:rPr>
          <w:rStyle w:val="rules"/>
        </w:rPr>
        <w:t>3.</w:t>
      </w:r>
      <w:r w:rsidRPr="00EC7319">
        <w:rPr>
          <w:rStyle w:val="rules"/>
        </w:rPr>
        <w:tab/>
        <w:t xml:space="preserve">This element is necessary to comply with </w:t>
      </w:r>
      <w:r w:rsidRPr="00EC7319">
        <w:rPr>
          <w:rStyle w:val="rules"/>
          <w:i/>
          <w:iCs/>
        </w:rPr>
        <w:t>State v. Rosaire</w:t>
      </w:r>
      <w:r w:rsidRPr="00EC7319">
        <w:rPr>
          <w:rStyle w:val="rules"/>
        </w:rPr>
        <w:t>, 1997-NMSC-034, 123 N.M. 701, 945 P.2d 66.</w:t>
      </w:r>
    </w:p>
    <w:p w14:paraId="156EBF08" w14:textId="02083E62" w:rsidR="001201E1" w:rsidRPr="00EC7319" w:rsidRDefault="001201E1" w:rsidP="001201E1">
      <w:pPr>
        <w:pStyle w:val="history"/>
        <w:rPr>
          <w:rStyle w:val="ruleshistory"/>
        </w:rPr>
      </w:pPr>
      <w:r w:rsidRPr="00EC7319">
        <w:rPr>
          <w:rStyle w:val="ruleshistory"/>
        </w:rPr>
        <w:t xml:space="preserve">[Adopted by Supreme Court Order No. </w:t>
      </w:r>
      <w:r w:rsidR="00B17DB2" w:rsidRPr="00EC7319">
        <w:rPr>
          <w:rStyle w:val="ruleshistory"/>
        </w:rPr>
        <w:t>22-8300-031</w:t>
      </w:r>
      <w:r w:rsidRPr="00EC7319">
        <w:rPr>
          <w:rStyle w:val="ruleshistory"/>
        </w:rPr>
        <w:t>, effective for all cases pending or filed on or after December 31, 2022.]</w:t>
      </w:r>
    </w:p>
    <w:sectPr w:rsidR="001201E1" w:rsidRPr="00EC7319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AF0E" w14:textId="77777777" w:rsidR="001201E1" w:rsidRDefault="001201E1" w:rsidP="00AE66E6">
      <w:r>
        <w:separator/>
      </w:r>
    </w:p>
  </w:endnote>
  <w:endnote w:type="continuationSeparator" w:id="0">
    <w:p w14:paraId="39E1A8C8" w14:textId="77777777" w:rsidR="001201E1" w:rsidRDefault="001201E1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BB0C" w14:textId="77777777" w:rsidR="001201E1" w:rsidRDefault="001201E1" w:rsidP="00AE66E6">
      <w:r>
        <w:separator/>
      </w:r>
    </w:p>
  </w:footnote>
  <w:footnote w:type="continuationSeparator" w:id="0">
    <w:p w14:paraId="4B69E1DC" w14:textId="77777777" w:rsidR="001201E1" w:rsidRDefault="001201E1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9BE7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446652">
    <w:abstractNumId w:val="0"/>
  </w:num>
  <w:num w:numId="2" w16cid:durableId="1218932909">
    <w:abstractNumId w:val="3"/>
  </w:num>
  <w:num w:numId="3" w16cid:durableId="623536877">
    <w:abstractNumId w:val="1"/>
  </w:num>
  <w:num w:numId="4" w16cid:durableId="845051900">
    <w:abstractNumId w:val="2"/>
  </w:num>
  <w:num w:numId="5" w16cid:durableId="1041714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E1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201E1"/>
    <w:rsid w:val="0017569D"/>
    <w:rsid w:val="001E2331"/>
    <w:rsid w:val="001E2F64"/>
    <w:rsid w:val="0021715F"/>
    <w:rsid w:val="00263665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1A0B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17DB2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16C9D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C7319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3A612"/>
  <w15:docId w15:val="{2ADE001B-274E-4345-86D9-11988B05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248d3743-13aa-46c0-91da-8913428aac93"/>
    <ds:schemaRef ds:uri="677a6d1a-9d3a-43c4-be6b-84d43132ca40"/>
  </ds:schemaRefs>
</ds:datastoreItem>
</file>

<file path=customXml/itemProps4.xml><?xml version="1.0" encoding="utf-8"?>
<ds:datastoreItem xmlns:ds="http://schemas.openxmlformats.org/officeDocument/2006/customXml" ds:itemID="{A516BAD4-2C29-4B53-ADA8-BA405E2AA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4</cp:revision>
  <cp:lastPrinted>2020-10-07T14:13:00Z</cp:lastPrinted>
  <dcterms:created xsi:type="dcterms:W3CDTF">2023-12-07T16:20:00Z</dcterms:created>
  <dcterms:modified xsi:type="dcterms:W3CDTF">2023-12-12T18:45:00Z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0x010100B0FB50D165B1714D9BE304993BC18476</vt:lpwstr>
  </property>
  <property fmtid="{D5CDD505-2E9C-101B-9397-08002B2CF9AE}" pid="3" name="MediaServiceImageTags">
    <vt:lpwstr/>
  </property>
</Properties>
</file>