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A5B86" w14:textId="53FA40E1" w:rsidR="00CD4BD6" w:rsidRPr="00267397" w:rsidRDefault="00CD4BD6" w:rsidP="004576E6">
      <w:pPr>
        <w:spacing w:before="100" w:beforeAutospacing="1"/>
        <w:rPr>
          <w:rFonts w:ascii="Arial" w:hAnsi="Arial" w:cs="Arial"/>
          <w:sz w:val="24"/>
          <w:szCs w:val="24"/>
        </w:rPr>
      </w:pPr>
      <w:r w:rsidRPr="00267397">
        <w:rPr>
          <w:rFonts w:ascii="Arial" w:hAnsi="Arial" w:cs="Arial"/>
          <w:sz w:val="24"/>
          <w:szCs w:val="24"/>
          <w:lang w:val="en-CA"/>
        </w:rPr>
        <w:fldChar w:fldCharType="begin"/>
      </w:r>
      <w:r w:rsidRPr="00267397">
        <w:rPr>
          <w:rFonts w:ascii="Arial" w:hAnsi="Arial" w:cs="Arial"/>
          <w:sz w:val="24"/>
          <w:szCs w:val="24"/>
          <w:lang w:val="en-CA"/>
        </w:rPr>
        <w:instrText xml:space="preserve"> SEQ CHAPTER \h \r 1</w:instrText>
      </w:r>
      <w:r w:rsidRPr="00267397">
        <w:rPr>
          <w:rFonts w:ascii="Arial" w:hAnsi="Arial" w:cs="Arial"/>
          <w:sz w:val="24"/>
          <w:szCs w:val="24"/>
          <w:lang w:val="en-CA"/>
        </w:rPr>
        <w:fldChar w:fldCharType="end"/>
      </w:r>
      <w:r w:rsidRPr="00267397">
        <w:rPr>
          <w:rFonts w:ascii="Arial" w:hAnsi="Arial" w:cs="Arial"/>
          <w:b/>
          <w:bCs/>
          <w:sz w:val="24"/>
          <w:szCs w:val="24"/>
        </w:rPr>
        <w:t>14-5030. Flight.</w:t>
      </w:r>
    </w:p>
    <w:p w14:paraId="3BB5DEB9" w14:textId="2FD2EE3F" w:rsidR="00CD4BD6" w:rsidRPr="00267397" w:rsidRDefault="00CD4BD6">
      <w:pPr>
        <w:rPr>
          <w:rFonts w:ascii="Arial" w:hAnsi="Arial" w:cs="Arial"/>
          <w:sz w:val="24"/>
          <w:szCs w:val="24"/>
        </w:rPr>
      </w:pPr>
      <w:r w:rsidRPr="00267397">
        <w:rPr>
          <w:rFonts w:ascii="Arial" w:hAnsi="Arial" w:cs="Arial"/>
          <w:sz w:val="24"/>
          <w:szCs w:val="24"/>
        </w:rPr>
        <w:tab/>
        <w:t xml:space="preserve">The flight of a person immediately after the commission of a crime, or after he has been accused of a crime that has been committed, is not sufficient in itself to establish his guilt, but is a fact which, if proved, may be considered by you in the light of all other proved facts in deciding the question of his guilt or innocence. Whether or not defendant's conduct amounted to flight, and if it did, whether or not it shows a consciousness of guilt, and the significance to be attached to any such evidence, are matters exclusively for you to decide. </w:t>
      </w:r>
    </w:p>
    <w:p w14:paraId="4B2E3E24" w14:textId="77777777" w:rsidR="00CD4BD6" w:rsidRPr="00267397" w:rsidRDefault="00CD4BD6">
      <w:pPr>
        <w:rPr>
          <w:rFonts w:ascii="Arial" w:hAnsi="Arial" w:cs="Arial"/>
          <w:sz w:val="24"/>
          <w:szCs w:val="24"/>
        </w:rPr>
      </w:pPr>
    </w:p>
    <w:p w14:paraId="4812CA3D" w14:textId="4A0AC3DF" w:rsidR="00CD4BD6" w:rsidRPr="00267397" w:rsidRDefault="00CD4BD6" w:rsidP="00267397">
      <w:pPr>
        <w:spacing w:before="100" w:beforeAutospacing="1" w:after="100" w:afterAutospacing="1"/>
        <w:jc w:val="center"/>
        <w:rPr>
          <w:rFonts w:ascii="Arial" w:hAnsi="Arial" w:cs="Arial"/>
          <w:sz w:val="24"/>
          <w:szCs w:val="24"/>
        </w:rPr>
      </w:pPr>
      <w:r w:rsidRPr="00267397">
        <w:rPr>
          <w:rFonts w:ascii="Arial" w:hAnsi="Arial" w:cs="Arial"/>
          <w:sz w:val="24"/>
          <w:szCs w:val="24"/>
        </w:rPr>
        <w:t>USE NOTE</w:t>
      </w:r>
      <w:r w:rsidR="00267397">
        <w:rPr>
          <w:rFonts w:ascii="Arial" w:hAnsi="Arial" w:cs="Arial"/>
          <w:sz w:val="24"/>
          <w:szCs w:val="24"/>
        </w:rPr>
        <w:t>S</w:t>
      </w:r>
    </w:p>
    <w:p w14:paraId="13E553DD" w14:textId="6811B302" w:rsidR="00CD4BD6" w:rsidRPr="00267397" w:rsidRDefault="00CD4BD6">
      <w:pPr>
        <w:rPr>
          <w:rFonts w:ascii="Arial" w:hAnsi="Arial" w:cs="Arial"/>
        </w:rPr>
      </w:pPr>
      <w:r w:rsidRPr="00267397">
        <w:rPr>
          <w:rFonts w:ascii="Arial" w:hAnsi="Arial" w:cs="Arial"/>
          <w:sz w:val="24"/>
          <w:szCs w:val="24"/>
        </w:rPr>
        <w:tab/>
        <w:t xml:space="preserve">No instruction on this subject shall be given. </w:t>
      </w:r>
    </w:p>
    <w:sectPr w:rsidR="00CD4BD6" w:rsidRPr="00267397">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354D"/>
    <w:rsid w:val="000D354D"/>
    <w:rsid w:val="00267397"/>
    <w:rsid w:val="00287E5C"/>
    <w:rsid w:val="004576E6"/>
    <w:rsid w:val="00CD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5D5AC0"/>
  <w14:defaultImageDpi w14:val="0"/>
  <w15:chartTrackingRefBased/>
  <w15:docId w15:val="{18BF8945-9CCD-475E-8C1D-46DFFA8A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FDCECC-A512-479C-A98A-4ED302DEC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CD96C-E673-4982-9A5F-E557A9678E89}">
  <ds:schemaRefs>
    <ds:schemaRef ds:uri="http://schemas.microsoft.com/sharepoint/v3/contenttype/forms"/>
  </ds:schemaRefs>
</ds:datastoreItem>
</file>

<file path=customXml/itemProps3.xml><?xml version="1.0" encoding="utf-8"?>
<ds:datastoreItem xmlns:ds="http://schemas.openxmlformats.org/officeDocument/2006/customXml" ds:itemID="{0D2EB9F6-103A-42BD-9366-C4BFC70D42D5}">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2023-12-11T20:12:00Z</dcterms:created>
  <dcterms:modified xsi:type="dcterms:W3CDTF">2023-12-12T21:24:00Z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