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668B" w14:textId="61BEF3FB" w:rsidR="00BD2979" w:rsidRPr="0057192C" w:rsidRDefault="00BD2979" w:rsidP="0068178C">
      <w:pPr>
        <w:pStyle w:val="Heading5"/>
        <w:spacing w:after="0" w:afterAutospacing="0"/>
        <w:rPr>
          <w:sz w:val="24"/>
          <w:szCs w:val="24"/>
        </w:rPr>
      </w:pPr>
      <w:r w:rsidRPr="0057192C">
        <w:rPr>
          <w:sz w:val="24"/>
          <w:szCs w:val="24"/>
          <w:lang w:val="en"/>
        </w:rPr>
        <w:t>14-7031. Life imprisonment without possibility o</w:t>
      </w:r>
      <w:r w:rsidR="00B12CDF" w:rsidRPr="0057192C">
        <w:rPr>
          <w:sz w:val="24"/>
          <w:szCs w:val="24"/>
          <w:lang w:val="en"/>
        </w:rPr>
        <w:t>f</w:t>
      </w:r>
      <w:r w:rsidRPr="0057192C">
        <w:rPr>
          <w:sz w:val="24"/>
          <w:szCs w:val="24"/>
          <w:lang w:val="en"/>
        </w:rPr>
        <w:t xml:space="preserve"> release or parole proceeding; jury deliberation procedure.</w:t>
      </w:r>
    </w:p>
    <w:p w14:paraId="2210B0FC" w14:textId="4504ADAC" w:rsidR="00BD2979" w:rsidRPr="0057192C" w:rsidRDefault="00BD2979" w:rsidP="0068178C">
      <w:pPr>
        <w:pStyle w:val="indent1"/>
        <w:spacing w:before="240" w:beforeAutospacing="0"/>
        <w:rPr>
          <w:lang w:val="en"/>
        </w:rPr>
      </w:pPr>
      <w:r w:rsidRPr="0057192C">
        <w:rPr>
          <w:lang w:val="en"/>
        </w:rPr>
        <w:t>You shall now retire to the jury room [and select one of you to act as foreperson].</w:t>
      </w:r>
      <w:r w:rsidR="00B12CDF" w:rsidRPr="0057192C">
        <w:rPr>
          <w:vertAlign w:val="superscript"/>
          <w:lang w:val="en"/>
        </w:rPr>
        <w:t>2</w:t>
      </w:r>
      <w:r w:rsidRPr="0057192C">
        <w:rPr>
          <w:lang w:val="en"/>
        </w:rPr>
        <w:t xml:space="preserve"> [You may select the foreperson from the trial portion to continue as foreperson or you may select a new foreperson.] That person will preside over your deliberations and will speak for the jury here in court. </w:t>
      </w:r>
    </w:p>
    <w:p w14:paraId="5F80D006" w14:textId="0BC94795" w:rsidR="00BD2979" w:rsidRPr="0057192C" w:rsidRDefault="00BD2979" w:rsidP="00BD2979">
      <w:pPr>
        <w:pStyle w:val="indent1"/>
        <w:rPr>
          <w:lang w:val="en"/>
        </w:rPr>
      </w:pPr>
      <w:r w:rsidRPr="0057192C">
        <w:rPr>
          <w:lang w:val="en"/>
        </w:rPr>
        <w:t>Any findings and any verdict you reach in this case must be signed by your foreperson on the forms that will be provided, and then you shall return with them to this courtroom.</w:t>
      </w:r>
    </w:p>
    <w:p w14:paraId="6BB96DB0" w14:textId="77777777" w:rsidR="00BD2979" w:rsidRPr="0057192C" w:rsidRDefault="00BD2979" w:rsidP="00BD2979">
      <w:pPr>
        <w:pStyle w:val="formc"/>
        <w:rPr>
          <w:lang w:val="en"/>
        </w:rPr>
      </w:pPr>
      <w:r w:rsidRPr="0057192C">
        <w:rPr>
          <w:lang w:val="en"/>
        </w:rPr>
        <w:t>USE NOTES</w:t>
      </w:r>
    </w:p>
    <w:p w14:paraId="43B1EE46" w14:textId="003E52FF" w:rsidR="00BD2979" w:rsidRPr="0057192C" w:rsidRDefault="00BD2979" w:rsidP="00BD2979">
      <w:pPr>
        <w:pStyle w:val="indent1"/>
        <w:rPr>
          <w:lang w:val="en"/>
        </w:rPr>
      </w:pPr>
      <w:r w:rsidRPr="0057192C">
        <w:rPr>
          <w:lang w:val="en"/>
        </w:rPr>
        <w:t>1.</w:t>
      </w:r>
      <w:r w:rsidRPr="0057192C">
        <w:rPr>
          <w:lang w:val="en"/>
        </w:rPr>
        <w:tab/>
        <w:t xml:space="preserve">This instruction must be given in every life imprisonment without possibility of release or parole proceeding. </w:t>
      </w:r>
    </w:p>
    <w:p w14:paraId="1C0EDEA8" w14:textId="77F64E72" w:rsidR="00BD2979" w:rsidRPr="0057192C" w:rsidRDefault="00BD2979" w:rsidP="00BD2979">
      <w:pPr>
        <w:pStyle w:val="indent1"/>
        <w:rPr>
          <w:lang w:val="en"/>
        </w:rPr>
      </w:pPr>
      <w:r w:rsidRPr="0057192C">
        <w:rPr>
          <w:lang w:val="en"/>
        </w:rPr>
        <w:t>2.</w:t>
      </w:r>
      <w:r w:rsidRPr="0057192C">
        <w:rPr>
          <w:lang w:val="en"/>
        </w:rPr>
        <w:tab/>
        <w:t xml:space="preserve">Use first bracketed phrase only when a new jury is hearing the proceeding. Use second bracketed phrase if the original jury is hearing the proceeding. </w:t>
      </w:r>
    </w:p>
    <w:p w14:paraId="018083BD" w14:textId="14676731" w:rsidR="00BD2979" w:rsidRPr="0057192C" w:rsidRDefault="00BD2979" w:rsidP="00BD2979">
      <w:pPr>
        <w:pStyle w:val="indent1"/>
        <w:rPr>
          <w:lang w:val="en"/>
        </w:rPr>
      </w:pPr>
      <w:r w:rsidRPr="0057192C">
        <w:rPr>
          <w:lang w:val="en"/>
        </w:rPr>
        <w:t xml:space="preserve">This instruction is given last. </w:t>
      </w:r>
    </w:p>
    <w:p w14:paraId="3A4A9FAF" w14:textId="00E28994" w:rsidR="00BD2979" w:rsidRPr="0057192C" w:rsidRDefault="00BD2979" w:rsidP="00BD2979">
      <w:pPr>
        <w:pStyle w:val="indent0"/>
        <w:rPr>
          <w:lang w:val="en"/>
        </w:rPr>
      </w:pPr>
      <w:r w:rsidRPr="0057192C">
        <w:rPr>
          <w:lang w:val="en"/>
        </w:rPr>
        <w:t>[As amended, effective August 1, 2001; as amended by Supreme Court Order No. 21-8300-008</w:t>
      </w:r>
      <w:r w:rsidR="002E2C41" w:rsidRPr="0057192C">
        <w:rPr>
          <w:lang w:val="en"/>
        </w:rPr>
        <w:t>, effective for all cases filed or pending on or after December 31, 2021</w:t>
      </w:r>
      <w:r w:rsidRPr="0057192C">
        <w:rPr>
          <w:lang w:val="en"/>
        </w:rPr>
        <w:t>.]</w:t>
      </w:r>
    </w:p>
    <w:sectPr w:rsidR="00BD2979" w:rsidRPr="0057192C"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BA3A" w14:textId="77777777" w:rsidR="009D1F99" w:rsidRDefault="009D1F99" w:rsidP="00AE66E6">
      <w:r>
        <w:separator/>
      </w:r>
    </w:p>
  </w:endnote>
  <w:endnote w:type="continuationSeparator" w:id="0">
    <w:p w14:paraId="081A530E" w14:textId="77777777" w:rsidR="009D1F99" w:rsidRDefault="009D1F99"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46AA" w14:textId="77777777" w:rsidR="009D1F99" w:rsidRDefault="009D1F99" w:rsidP="00AE66E6">
      <w:r>
        <w:separator/>
      </w:r>
    </w:p>
  </w:footnote>
  <w:footnote w:type="continuationSeparator" w:id="0">
    <w:p w14:paraId="6C703FDB" w14:textId="77777777" w:rsidR="009D1F99" w:rsidRDefault="009D1F99"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D352"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338136">
    <w:abstractNumId w:val="0"/>
  </w:num>
  <w:num w:numId="2" w16cid:durableId="951473312">
    <w:abstractNumId w:val="3"/>
  </w:num>
  <w:num w:numId="3" w16cid:durableId="171534864">
    <w:abstractNumId w:val="1"/>
  </w:num>
  <w:num w:numId="4" w16cid:durableId="175964801">
    <w:abstractNumId w:val="2"/>
  </w:num>
  <w:num w:numId="5" w16cid:durableId="365107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99"/>
    <w:rsid w:val="000242BC"/>
    <w:rsid w:val="00042272"/>
    <w:rsid w:val="00052CEA"/>
    <w:rsid w:val="00054533"/>
    <w:rsid w:val="0006105D"/>
    <w:rsid w:val="00070E5C"/>
    <w:rsid w:val="000C5929"/>
    <w:rsid w:val="000E1FD6"/>
    <w:rsid w:val="00102EE1"/>
    <w:rsid w:val="0017569D"/>
    <w:rsid w:val="001E2331"/>
    <w:rsid w:val="001E2F64"/>
    <w:rsid w:val="0021715F"/>
    <w:rsid w:val="0027521B"/>
    <w:rsid w:val="002C28DD"/>
    <w:rsid w:val="002D24DA"/>
    <w:rsid w:val="002E2C41"/>
    <w:rsid w:val="002E48CD"/>
    <w:rsid w:val="00312840"/>
    <w:rsid w:val="003200C6"/>
    <w:rsid w:val="003367D4"/>
    <w:rsid w:val="00343D11"/>
    <w:rsid w:val="00356452"/>
    <w:rsid w:val="00372456"/>
    <w:rsid w:val="00373CA5"/>
    <w:rsid w:val="00380E78"/>
    <w:rsid w:val="0038726E"/>
    <w:rsid w:val="003C16B6"/>
    <w:rsid w:val="003F4CB2"/>
    <w:rsid w:val="0044026E"/>
    <w:rsid w:val="00461C89"/>
    <w:rsid w:val="004B5058"/>
    <w:rsid w:val="004B732A"/>
    <w:rsid w:val="004C739D"/>
    <w:rsid w:val="004F7F2A"/>
    <w:rsid w:val="005145D5"/>
    <w:rsid w:val="00535E90"/>
    <w:rsid w:val="005421B4"/>
    <w:rsid w:val="00542408"/>
    <w:rsid w:val="00544B3A"/>
    <w:rsid w:val="00562DFA"/>
    <w:rsid w:val="005669BF"/>
    <w:rsid w:val="0057192C"/>
    <w:rsid w:val="005774FA"/>
    <w:rsid w:val="005965DD"/>
    <w:rsid w:val="005B011D"/>
    <w:rsid w:val="005C75DF"/>
    <w:rsid w:val="0060413F"/>
    <w:rsid w:val="0062696A"/>
    <w:rsid w:val="006807C5"/>
    <w:rsid w:val="0068178C"/>
    <w:rsid w:val="00685ADF"/>
    <w:rsid w:val="00692D19"/>
    <w:rsid w:val="006B34C1"/>
    <w:rsid w:val="006B7652"/>
    <w:rsid w:val="006C4DE4"/>
    <w:rsid w:val="006C76BC"/>
    <w:rsid w:val="006F64EA"/>
    <w:rsid w:val="006F7CBF"/>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F282E"/>
    <w:rsid w:val="00915C6D"/>
    <w:rsid w:val="009176B2"/>
    <w:rsid w:val="00922F71"/>
    <w:rsid w:val="00951CEA"/>
    <w:rsid w:val="00997D27"/>
    <w:rsid w:val="009A5E3F"/>
    <w:rsid w:val="009A68DC"/>
    <w:rsid w:val="009B5AFE"/>
    <w:rsid w:val="009C31DE"/>
    <w:rsid w:val="009D1F99"/>
    <w:rsid w:val="009E161F"/>
    <w:rsid w:val="009F7561"/>
    <w:rsid w:val="00A1117F"/>
    <w:rsid w:val="00A20A0E"/>
    <w:rsid w:val="00A3117F"/>
    <w:rsid w:val="00A42CF9"/>
    <w:rsid w:val="00A6058A"/>
    <w:rsid w:val="00AB4F13"/>
    <w:rsid w:val="00AE0EDB"/>
    <w:rsid w:val="00AE66E6"/>
    <w:rsid w:val="00AF7F37"/>
    <w:rsid w:val="00B12CDF"/>
    <w:rsid w:val="00B450E3"/>
    <w:rsid w:val="00B543A3"/>
    <w:rsid w:val="00B618BA"/>
    <w:rsid w:val="00B65B94"/>
    <w:rsid w:val="00B9711C"/>
    <w:rsid w:val="00BA2C48"/>
    <w:rsid w:val="00BC3B90"/>
    <w:rsid w:val="00BD1A88"/>
    <w:rsid w:val="00BD2979"/>
    <w:rsid w:val="00BE4C8E"/>
    <w:rsid w:val="00BF3773"/>
    <w:rsid w:val="00C52326"/>
    <w:rsid w:val="00C9536B"/>
    <w:rsid w:val="00C95EE1"/>
    <w:rsid w:val="00CF1894"/>
    <w:rsid w:val="00D116E9"/>
    <w:rsid w:val="00D3195A"/>
    <w:rsid w:val="00D37FEC"/>
    <w:rsid w:val="00D76AD7"/>
    <w:rsid w:val="00D8572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B31A"/>
  <w15:docId w15:val="{637B652F-81D7-4255-B8E3-26E57F0A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2E"/>
    <w:rPr>
      <w:rFonts w:ascii="Arial" w:eastAsiaTheme="minorEastAsia" w:hAnsi="Arial" w:cs="Arial"/>
      <w:sz w:val="24"/>
      <w:szCs w:val="24"/>
    </w:rPr>
  </w:style>
  <w:style w:type="paragraph" w:styleId="Heading1">
    <w:name w:val="heading 1"/>
    <w:basedOn w:val="Normal"/>
    <w:link w:val="Heading1Char"/>
    <w:uiPriority w:val="9"/>
    <w:qFormat/>
    <w:rsid w:val="008F282E"/>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b/>
      <w:bCs/>
    </w:rPr>
  </w:style>
  <w:style w:type="paragraph" w:styleId="Heading7">
    <w:name w:val="heading 7"/>
    <w:basedOn w:val="Normal"/>
    <w:link w:val="Heading7Char"/>
    <w:uiPriority w:val="9"/>
    <w:qFormat/>
    <w:rsid w:val="008F282E"/>
    <w:pPr>
      <w:spacing w:before="100" w:beforeAutospacing="1" w:after="100" w:afterAutospacing="1"/>
      <w:jc w:val="center"/>
      <w:outlineLvl w:val="6"/>
    </w:pPr>
    <w:rPr>
      <w:b/>
      <w:bCs/>
    </w:rPr>
  </w:style>
  <w:style w:type="paragraph" w:styleId="Heading8">
    <w:name w:val="heading 8"/>
    <w:basedOn w:val="Normal"/>
    <w:link w:val="Heading8Char"/>
    <w:uiPriority w:val="9"/>
    <w:qFormat/>
    <w:rsid w:val="008F282E"/>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cs="Times New Roman"/>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style>
  <w:style w:type="character" w:customStyle="1" w:styleId="rules">
    <w:name w:val="rules"/>
    <w:basedOn w:val="DefaultParagraphFont"/>
    <w:rsid w:val="008F282E"/>
  </w:style>
  <w:style w:type="paragraph" w:customStyle="1" w:styleId="indent2">
    <w:name w:val="indent2"/>
    <w:basedOn w:val="Normal"/>
    <w:rsid w:val="008F282E"/>
    <w:pPr>
      <w:spacing w:before="100" w:beforeAutospacing="1" w:after="100" w:afterAutospacing="1"/>
      <w:ind w:firstLine="720"/>
    </w:pPr>
  </w:style>
  <w:style w:type="paragraph" w:customStyle="1" w:styleId="text">
    <w:name w:val="text"/>
    <w:basedOn w:val="Normal"/>
    <w:rsid w:val="008F282E"/>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8F282E"/>
    <w:pPr>
      <w:spacing w:before="100" w:beforeAutospacing="1" w:after="100" w:afterAutospacing="1"/>
      <w:jc w:val="center"/>
    </w:pPr>
  </w:style>
  <w:style w:type="paragraph" w:customStyle="1" w:styleId="annoindent0">
    <w:name w:val="annoindent0"/>
    <w:basedOn w:val="Normal"/>
    <w:rsid w:val="008F282E"/>
    <w:pPr>
      <w:spacing w:before="100" w:beforeAutospacing="1" w:after="100" w:afterAutospacing="1"/>
    </w:pPr>
  </w:style>
  <w:style w:type="paragraph" w:customStyle="1" w:styleId="annoindent1">
    <w:name w:val="annoindent1"/>
    <w:basedOn w:val="Normal"/>
    <w:rsid w:val="008F282E"/>
    <w:pPr>
      <w:spacing w:before="100" w:beforeAutospacing="1" w:after="100" w:afterAutospacing="1"/>
    </w:pPr>
  </w:style>
  <w:style w:type="paragraph" w:customStyle="1" w:styleId="annoindent2">
    <w:name w:val="annoindent2"/>
    <w:basedOn w:val="Normal"/>
    <w:rsid w:val="008F282E"/>
    <w:pPr>
      <w:spacing w:before="100" w:beforeAutospacing="1" w:after="100" w:afterAutospacing="1"/>
    </w:pPr>
  </w:style>
  <w:style w:type="paragraph" w:customStyle="1" w:styleId="annotations">
    <w:name w:val="annotations"/>
    <w:basedOn w:val="Normal"/>
    <w:rsid w:val="008F282E"/>
    <w:pPr>
      <w:spacing w:before="100" w:beforeAutospacing="1" w:after="100" w:afterAutospacing="1"/>
    </w:pPr>
  </w:style>
  <w:style w:type="paragraph" w:customStyle="1" w:styleId="annotationsc">
    <w:name w:val="annotationsc"/>
    <w:basedOn w:val="Normal"/>
    <w:rsid w:val="008F282E"/>
    <w:pPr>
      <w:spacing w:before="100" w:beforeAutospacing="1" w:after="100" w:afterAutospacing="1"/>
      <w:jc w:val="center"/>
    </w:pPr>
  </w:style>
  <w:style w:type="paragraph" w:customStyle="1" w:styleId="annotitle">
    <w:name w:val="annotitle"/>
    <w:basedOn w:val="Normal"/>
    <w:rsid w:val="008F282E"/>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style>
  <w:style w:type="paragraph" w:customStyle="1" w:styleId="center">
    <w:name w:val="center"/>
    <w:basedOn w:val="Normal"/>
    <w:rsid w:val="008F282E"/>
    <w:pPr>
      <w:spacing w:before="100" w:beforeAutospacing="1" w:after="100" w:afterAutospacing="1"/>
      <w:jc w:val="center"/>
    </w:pPr>
    <w:rPr>
      <w:b/>
      <w:bCs/>
    </w:rPr>
  </w:style>
  <w:style w:type="paragraph" w:customStyle="1" w:styleId="formc">
    <w:name w:val="formc"/>
    <w:basedOn w:val="Normal"/>
    <w:rsid w:val="008F282E"/>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style>
  <w:style w:type="paragraph" w:customStyle="1" w:styleId="indent0">
    <w:name w:val="indent0"/>
    <w:basedOn w:val="Normal"/>
    <w:rsid w:val="008F282E"/>
    <w:pPr>
      <w:spacing w:before="100" w:beforeAutospacing="1" w:after="100" w:afterAutospacing="1"/>
    </w:pPr>
  </w:style>
  <w:style w:type="paragraph" w:customStyle="1" w:styleId="indent3">
    <w:name w:val="indent3"/>
    <w:basedOn w:val="Normal"/>
    <w:rsid w:val="008F282E"/>
    <w:pPr>
      <w:spacing w:before="100" w:beforeAutospacing="1" w:after="100" w:afterAutospacing="1"/>
      <w:ind w:firstLine="1080"/>
    </w:pPr>
  </w:style>
  <w:style w:type="paragraph" w:customStyle="1" w:styleId="indent4">
    <w:name w:val="indent4"/>
    <w:basedOn w:val="Normal"/>
    <w:rsid w:val="008F282E"/>
    <w:pPr>
      <w:spacing w:before="100" w:beforeAutospacing="1" w:after="100" w:afterAutospacing="1"/>
      <w:ind w:firstLine="1440"/>
    </w:pPr>
  </w:style>
  <w:style w:type="paragraph" w:customStyle="1" w:styleId="indent5">
    <w:name w:val="indent5"/>
    <w:basedOn w:val="Normal"/>
    <w:rsid w:val="008F282E"/>
    <w:pPr>
      <w:spacing w:before="100" w:beforeAutospacing="1" w:after="100" w:afterAutospacing="1"/>
      <w:ind w:firstLine="1800"/>
    </w:pPr>
  </w:style>
  <w:style w:type="paragraph" w:styleId="NormalWeb">
    <w:name w:val="Normal (Web)"/>
    <w:basedOn w:val="Normal"/>
    <w:uiPriority w:val="99"/>
    <w:semiHidden/>
    <w:unhideWhenUsed/>
    <w:rsid w:val="008F282E"/>
    <w:pPr>
      <w:spacing w:before="100" w:beforeAutospacing="1" w:after="100" w:afterAutospacing="1"/>
    </w:pPr>
  </w:style>
  <w:style w:type="paragraph" w:customStyle="1" w:styleId="pstablenormal">
    <w:name w:val="pstablenormal"/>
    <w:basedOn w:val="Normal"/>
    <w:rsid w:val="008F282E"/>
    <w:pPr>
      <w:spacing w:before="100" w:beforeAutospacing="1" w:after="100" w:afterAutospacing="1"/>
    </w:pPr>
  </w:style>
  <w:style w:type="paragraph" w:customStyle="1" w:styleId="replaceunderline">
    <w:name w:val="replace_underline"/>
    <w:basedOn w:val="Normal"/>
    <w:rsid w:val="008F282E"/>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style>
  <w:style w:type="paragraph" w:customStyle="1" w:styleId="superscript">
    <w:name w:val="superscript"/>
    <w:basedOn w:val="Normal"/>
    <w:rsid w:val="008F282E"/>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sz w:val="29"/>
      <w:szCs w:val="29"/>
    </w:rPr>
  </w:style>
  <w:style w:type="paragraph" w:customStyle="1" w:styleId="Title1">
    <w:name w:val="Title1"/>
    <w:basedOn w:val="Normal"/>
    <w:rsid w:val="008F282E"/>
    <w:pPr>
      <w:spacing w:before="100" w:beforeAutospacing="1" w:after="100" w:afterAutospacing="1"/>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B8EF73B8-C605-49B5-824C-B39BF516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Meilander</dc:creator>
  <cp:lastModifiedBy>Elise Paul</cp:lastModifiedBy>
  <cp:revision>3</cp:revision>
  <cp:lastPrinted>2020-10-07T14:13:00Z</cp:lastPrinted>
  <dcterms:created xsi:type="dcterms:W3CDTF">2023-12-12T18:39:00Z</dcterms:created>
  <dcterms:modified xsi:type="dcterms:W3CDTF">2023-12-12T18:39:00Z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