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A8E1" w14:textId="3059D68B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  <w:lang w:val="en-CA"/>
        </w:rPr>
        <w:fldChar w:fldCharType="begin"/>
      </w:r>
      <w:r w:rsidRPr="0068395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68395D">
        <w:rPr>
          <w:rFonts w:ascii="Arial" w:hAnsi="Arial" w:cs="Arial"/>
          <w:sz w:val="24"/>
          <w:szCs w:val="24"/>
          <w:lang w:val="en-CA"/>
        </w:rPr>
        <w:fldChar w:fldCharType="end"/>
      </w:r>
      <w:r w:rsidRPr="0068395D">
        <w:rPr>
          <w:rFonts w:ascii="Arial" w:hAnsi="Arial" w:cs="Arial"/>
          <w:b/>
          <w:bCs/>
          <w:sz w:val="24"/>
          <w:szCs w:val="24"/>
        </w:rPr>
        <w:t>9-206A. Order for extension of time for preliminary examination.</w:t>
      </w:r>
      <w:r w:rsidRPr="0068395D">
        <w:rPr>
          <w:rFonts w:ascii="Arial" w:hAnsi="Arial" w:cs="Arial"/>
          <w:sz w:val="24"/>
          <w:szCs w:val="24"/>
        </w:rPr>
        <w:t xml:space="preserve"> </w:t>
      </w:r>
    </w:p>
    <w:p w14:paraId="6A026AAC" w14:textId="2677875F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 xml:space="preserve">[For use with District Court Rule 5-302 NMRA, </w:t>
      </w:r>
    </w:p>
    <w:p w14:paraId="79C32564" w14:textId="52911A4F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 xml:space="preserve">Magistrate Court Rule 6-202 NMRA, and </w:t>
      </w:r>
    </w:p>
    <w:p w14:paraId="4E7E7685" w14:textId="23AB1787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 xml:space="preserve">Metropolitan Court Rule 7-202 NMRA] </w:t>
      </w:r>
    </w:p>
    <w:p w14:paraId="6495BCA2" w14:textId="5439BF4C" w:rsidR="00B64B25" w:rsidRPr="0068395D" w:rsidRDefault="00B64B25">
      <w:pPr>
        <w:rPr>
          <w:rFonts w:ascii="Arial" w:hAnsi="Arial" w:cs="Arial"/>
          <w:sz w:val="24"/>
          <w:szCs w:val="24"/>
        </w:rPr>
      </w:pPr>
    </w:p>
    <w:p w14:paraId="5F727767" w14:textId="77777777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 xml:space="preserve">STATE OF NEW MEXICO </w:t>
      </w:r>
    </w:p>
    <w:p w14:paraId="455BA17B" w14:textId="68E3FBC4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>COUNTY OF _____________</w:t>
      </w:r>
      <w:r w:rsidR="0068395D">
        <w:rPr>
          <w:rFonts w:ascii="Arial" w:hAnsi="Arial" w:cs="Arial"/>
          <w:sz w:val="24"/>
          <w:szCs w:val="24"/>
        </w:rPr>
        <w:t>_____</w:t>
      </w:r>
      <w:r w:rsidRPr="0068395D">
        <w:rPr>
          <w:rFonts w:ascii="Arial" w:hAnsi="Arial" w:cs="Arial"/>
          <w:sz w:val="24"/>
          <w:szCs w:val="24"/>
        </w:rPr>
        <w:t xml:space="preserve">__ </w:t>
      </w:r>
    </w:p>
    <w:p w14:paraId="674EB736" w14:textId="77777777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 xml:space="preserve">IN THE __________________ COURT </w:t>
      </w:r>
    </w:p>
    <w:p w14:paraId="51D7700D" w14:textId="3194185B" w:rsidR="00B64B25" w:rsidRPr="0068395D" w:rsidRDefault="00B64B25">
      <w:pPr>
        <w:rPr>
          <w:rFonts w:ascii="Arial" w:hAnsi="Arial" w:cs="Arial"/>
          <w:sz w:val="24"/>
          <w:szCs w:val="24"/>
        </w:rPr>
      </w:pPr>
    </w:p>
    <w:p w14:paraId="50F28FF8" w14:textId="77777777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 xml:space="preserve">STATE OF NEW MEXICO </w:t>
      </w:r>
    </w:p>
    <w:p w14:paraId="0489F07E" w14:textId="095E1976" w:rsidR="00B64B25" w:rsidRPr="0068395D" w:rsidRDefault="00B64B25">
      <w:pPr>
        <w:rPr>
          <w:rFonts w:ascii="Arial" w:hAnsi="Arial" w:cs="Arial"/>
          <w:sz w:val="24"/>
          <w:szCs w:val="24"/>
        </w:rPr>
      </w:pPr>
    </w:p>
    <w:p w14:paraId="3ADBCB9E" w14:textId="25CF506D" w:rsidR="00B64B25" w:rsidRPr="0068395D" w:rsidRDefault="00B64B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>v.</w:t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1D1F4EEE" w14:textId="77777777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 xml:space="preserve"> </w:t>
      </w:r>
    </w:p>
    <w:p w14:paraId="5523D4D4" w14:textId="77777777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 xml:space="preserve">_______________________________, Defendant </w:t>
      </w:r>
    </w:p>
    <w:p w14:paraId="5AA8B715" w14:textId="35C71189" w:rsidR="00B64B25" w:rsidRPr="0068395D" w:rsidRDefault="00B64B25">
      <w:pPr>
        <w:rPr>
          <w:rFonts w:ascii="Arial" w:hAnsi="Arial" w:cs="Arial"/>
          <w:sz w:val="24"/>
          <w:szCs w:val="24"/>
        </w:rPr>
      </w:pPr>
    </w:p>
    <w:p w14:paraId="15849A51" w14:textId="77777777" w:rsidR="00B64B25" w:rsidRPr="0068395D" w:rsidRDefault="00B64B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395D">
        <w:rPr>
          <w:rFonts w:ascii="Arial" w:hAnsi="Arial" w:cs="Arial"/>
          <w:b/>
          <w:bCs/>
          <w:sz w:val="24"/>
          <w:szCs w:val="24"/>
        </w:rPr>
        <w:t>ORDER FOR EXTENSION OF TIME FOR</w:t>
      </w:r>
    </w:p>
    <w:p w14:paraId="1B20C84E" w14:textId="77777777" w:rsidR="00B64B25" w:rsidRPr="0068395D" w:rsidRDefault="00B64B25">
      <w:pPr>
        <w:jc w:val="center"/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b/>
          <w:bCs/>
          <w:sz w:val="24"/>
          <w:szCs w:val="24"/>
        </w:rPr>
        <w:t>PRELIMINARY EXAMINATION</w:t>
      </w:r>
    </w:p>
    <w:p w14:paraId="53B118A0" w14:textId="77777777" w:rsidR="00B64B25" w:rsidRPr="0068395D" w:rsidRDefault="00B64B25">
      <w:pPr>
        <w:rPr>
          <w:rFonts w:ascii="Arial" w:hAnsi="Arial" w:cs="Arial"/>
          <w:sz w:val="24"/>
          <w:szCs w:val="24"/>
        </w:rPr>
      </w:pPr>
    </w:p>
    <w:p w14:paraId="4C0A861F" w14:textId="28452A4A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>The court orders the following:</w:t>
      </w:r>
    </w:p>
    <w:p w14:paraId="4AC81E7D" w14:textId="024C9198" w:rsidR="00B64B25" w:rsidRPr="0068395D" w:rsidRDefault="00B64B25">
      <w:pPr>
        <w:rPr>
          <w:rFonts w:ascii="Arial" w:hAnsi="Arial" w:cs="Arial"/>
          <w:sz w:val="24"/>
          <w:szCs w:val="24"/>
        </w:rPr>
      </w:pPr>
    </w:p>
    <w:p w14:paraId="7A468955" w14:textId="6B9A95A5" w:rsidR="00B64B25" w:rsidRPr="0068395D" w:rsidRDefault="00B64B25">
      <w:pPr>
        <w:rPr>
          <w:rFonts w:ascii="Arial" w:hAnsi="Arial" w:cs="Arial"/>
          <w:sz w:val="24"/>
          <w:szCs w:val="24"/>
        </w:rPr>
      </w:pPr>
      <w:proofErr w:type="gramStart"/>
      <w:r w:rsidRPr="0068395D">
        <w:rPr>
          <w:rFonts w:ascii="Arial" w:hAnsi="Arial" w:cs="Arial"/>
          <w:sz w:val="24"/>
          <w:szCs w:val="24"/>
        </w:rPr>
        <w:t>[ ]</w:t>
      </w:r>
      <w:proofErr w:type="gramEnd"/>
      <w:r w:rsidRPr="0068395D">
        <w:rPr>
          <w:rFonts w:ascii="Arial" w:hAnsi="Arial" w:cs="Arial"/>
          <w:sz w:val="24"/>
          <w:szCs w:val="24"/>
        </w:rPr>
        <w:tab/>
        <w:t>With the defendant’s consent and upon a showing of good cause, the court extends the time within which to hold the preliminary examination for _______ days.</w:t>
      </w:r>
    </w:p>
    <w:p w14:paraId="7F0F7F9B" w14:textId="5492BC80" w:rsidR="00B64B25" w:rsidRPr="0068395D" w:rsidRDefault="00B64B25">
      <w:pPr>
        <w:rPr>
          <w:rFonts w:ascii="Arial" w:hAnsi="Arial" w:cs="Arial"/>
          <w:sz w:val="24"/>
          <w:szCs w:val="24"/>
        </w:rPr>
      </w:pPr>
    </w:p>
    <w:p w14:paraId="109F55B9" w14:textId="77777777" w:rsidR="00B64B25" w:rsidRPr="0068395D" w:rsidRDefault="00B64B25">
      <w:pPr>
        <w:rPr>
          <w:rFonts w:ascii="Arial" w:hAnsi="Arial" w:cs="Arial"/>
          <w:sz w:val="24"/>
          <w:szCs w:val="24"/>
        </w:rPr>
      </w:pPr>
      <w:proofErr w:type="gramStart"/>
      <w:r w:rsidRPr="0068395D">
        <w:rPr>
          <w:rFonts w:ascii="Arial" w:hAnsi="Arial" w:cs="Arial"/>
          <w:sz w:val="24"/>
          <w:szCs w:val="24"/>
        </w:rPr>
        <w:t>[ ]</w:t>
      </w:r>
      <w:proofErr w:type="gramEnd"/>
      <w:r w:rsidRPr="0068395D">
        <w:rPr>
          <w:rFonts w:ascii="Arial" w:hAnsi="Arial" w:cs="Arial"/>
          <w:sz w:val="24"/>
          <w:szCs w:val="24"/>
        </w:rPr>
        <w:tab/>
        <w:t xml:space="preserve">Although the defendant does not consent to a time extension, the court finds that extraordinary circumstances exist and justice requires a delay, for the following reasons: </w:t>
      </w:r>
    </w:p>
    <w:p w14:paraId="4BA849C9" w14:textId="37DAA709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68395D">
        <w:rPr>
          <w:rFonts w:ascii="Arial" w:hAnsi="Arial" w:cs="Arial"/>
          <w:sz w:val="24"/>
          <w:szCs w:val="24"/>
        </w:rPr>
        <w:t xml:space="preserve"> </w:t>
      </w:r>
    </w:p>
    <w:p w14:paraId="12238AF9" w14:textId="5A46E1EE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68395D">
        <w:rPr>
          <w:rFonts w:ascii="Arial" w:hAnsi="Arial" w:cs="Arial"/>
          <w:sz w:val="24"/>
          <w:szCs w:val="24"/>
        </w:rPr>
        <w:t xml:space="preserve"> </w:t>
      </w:r>
    </w:p>
    <w:p w14:paraId="78973BF5" w14:textId="6C56433F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68395D">
        <w:rPr>
          <w:rFonts w:ascii="Arial" w:hAnsi="Arial" w:cs="Arial"/>
          <w:sz w:val="24"/>
          <w:szCs w:val="24"/>
        </w:rPr>
        <w:t xml:space="preserve"> </w:t>
      </w:r>
    </w:p>
    <w:p w14:paraId="5CE42D79" w14:textId="44422037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 xml:space="preserve">_____________________________________________________________________. </w:t>
      </w:r>
    </w:p>
    <w:p w14:paraId="38B16462" w14:textId="005D6C7E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>The court therefore extends the time within which to hold the preliminary examination for _______ days.</w:t>
      </w:r>
    </w:p>
    <w:p w14:paraId="0864CCE3" w14:textId="50D34B86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  <w:t>________________________________</w:t>
      </w:r>
      <w:r w:rsidR="0068395D">
        <w:rPr>
          <w:rFonts w:ascii="Arial" w:hAnsi="Arial" w:cs="Arial"/>
          <w:sz w:val="24"/>
          <w:szCs w:val="24"/>
        </w:rPr>
        <w:t xml:space="preserve"> </w:t>
      </w:r>
    </w:p>
    <w:p w14:paraId="1E14C64E" w14:textId="2B1146BB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</w:r>
      <w:r w:rsidRPr="0068395D">
        <w:rPr>
          <w:rFonts w:ascii="Arial" w:hAnsi="Arial" w:cs="Arial"/>
          <w:sz w:val="24"/>
          <w:szCs w:val="24"/>
        </w:rPr>
        <w:tab/>
        <w:t>Judge</w:t>
      </w:r>
    </w:p>
    <w:p w14:paraId="1E086DC3" w14:textId="77777777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b/>
          <w:bCs/>
          <w:sz w:val="24"/>
          <w:szCs w:val="24"/>
        </w:rPr>
        <w:t>APPROVED:</w:t>
      </w:r>
    </w:p>
    <w:p w14:paraId="446799FF" w14:textId="77777777" w:rsidR="00B64B25" w:rsidRPr="0068395D" w:rsidRDefault="00B64B25">
      <w:pPr>
        <w:rPr>
          <w:rFonts w:ascii="Arial" w:hAnsi="Arial" w:cs="Arial"/>
          <w:sz w:val="24"/>
          <w:szCs w:val="24"/>
        </w:rPr>
      </w:pPr>
    </w:p>
    <w:p w14:paraId="558BA267" w14:textId="77777777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 xml:space="preserve">____________________________ </w:t>
      </w:r>
    </w:p>
    <w:p w14:paraId="68E2304B" w14:textId="77777777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>Defendant or counsel</w:t>
      </w:r>
    </w:p>
    <w:p w14:paraId="48639625" w14:textId="77777777" w:rsidR="00B64B25" w:rsidRPr="0068395D" w:rsidRDefault="00B64B25">
      <w:pPr>
        <w:rPr>
          <w:rFonts w:ascii="Arial" w:hAnsi="Arial" w:cs="Arial"/>
          <w:sz w:val="24"/>
          <w:szCs w:val="24"/>
        </w:rPr>
      </w:pPr>
    </w:p>
    <w:p w14:paraId="2F83EEAC" w14:textId="77777777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 xml:space="preserve">____________________________ </w:t>
      </w:r>
    </w:p>
    <w:p w14:paraId="7367FF2B" w14:textId="77777777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 xml:space="preserve">Prosecutor </w:t>
      </w:r>
    </w:p>
    <w:p w14:paraId="77B507C8" w14:textId="77777777" w:rsidR="00B64B25" w:rsidRPr="0068395D" w:rsidRDefault="00B64B25">
      <w:pPr>
        <w:rPr>
          <w:rFonts w:ascii="Arial" w:hAnsi="Arial" w:cs="Arial"/>
          <w:sz w:val="24"/>
          <w:szCs w:val="24"/>
        </w:rPr>
      </w:pPr>
    </w:p>
    <w:p w14:paraId="76F88AE6" w14:textId="77777777" w:rsidR="00B64B25" w:rsidRPr="0068395D" w:rsidRDefault="00B64B25">
      <w:pPr>
        <w:jc w:val="center"/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>USE NOTE</w:t>
      </w:r>
      <w:r w:rsidR="00C26B0D" w:rsidRPr="0068395D">
        <w:rPr>
          <w:rFonts w:ascii="Arial" w:hAnsi="Arial" w:cs="Arial"/>
          <w:sz w:val="24"/>
          <w:szCs w:val="24"/>
        </w:rPr>
        <w:t>S</w:t>
      </w:r>
    </w:p>
    <w:p w14:paraId="37F59483" w14:textId="77777777" w:rsidR="00B64B25" w:rsidRPr="0068395D" w:rsidRDefault="00B64B25">
      <w:pPr>
        <w:rPr>
          <w:rFonts w:ascii="Arial" w:hAnsi="Arial" w:cs="Arial"/>
          <w:sz w:val="24"/>
          <w:szCs w:val="24"/>
        </w:rPr>
      </w:pPr>
    </w:p>
    <w:p w14:paraId="634F4246" w14:textId="06083A48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tab/>
        <w:t>1.</w:t>
      </w:r>
      <w:r w:rsidRPr="0068395D">
        <w:rPr>
          <w:rFonts w:ascii="Arial" w:hAnsi="Arial" w:cs="Arial"/>
          <w:sz w:val="24"/>
          <w:szCs w:val="24"/>
        </w:rPr>
        <w:tab/>
        <w:t>With the defendant’s consent and for good cause shown, the court may extend the time limits for holding the preliminary examination for a period not to exceed sixty (60) days.</w:t>
      </w:r>
    </w:p>
    <w:p w14:paraId="72AE6BB7" w14:textId="38CD2038" w:rsidR="00B64B25" w:rsidRPr="0068395D" w:rsidRDefault="00B64B25">
      <w:pPr>
        <w:rPr>
          <w:rFonts w:ascii="Arial" w:hAnsi="Arial" w:cs="Arial"/>
          <w:sz w:val="24"/>
          <w:szCs w:val="24"/>
        </w:rPr>
      </w:pPr>
      <w:r w:rsidRPr="0068395D">
        <w:rPr>
          <w:rFonts w:ascii="Arial" w:hAnsi="Arial" w:cs="Arial"/>
          <w:sz w:val="24"/>
          <w:szCs w:val="24"/>
        </w:rPr>
        <w:lastRenderedPageBreak/>
        <w:tab/>
        <w:t>2.</w:t>
      </w:r>
      <w:r w:rsidRPr="0068395D">
        <w:rPr>
          <w:rFonts w:ascii="Arial" w:hAnsi="Arial" w:cs="Arial"/>
          <w:sz w:val="24"/>
          <w:szCs w:val="24"/>
        </w:rPr>
        <w:tab/>
        <w:t xml:space="preserve">If the defendant does not consent to a time extension, the court may extend the time only upon </w:t>
      </w:r>
      <w:proofErr w:type="gramStart"/>
      <w:r w:rsidRPr="0068395D">
        <w:rPr>
          <w:rFonts w:ascii="Arial" w:hAnsi="Arial" w:cs="Arial"/>
          <w:sz w:val="24"/>
          <w:szCs w:val="24"/>
        </w:rPr>
        <w:t>a showing</w:t>
      </w:r>
      <w:proofErr w:type="gramEnd"/>
      <w:r w:rsidRPr="0068395D">
        <w:rPr>
          <w:rFonts w:ascii="Arial" w:hAnsi="Arial" w:cs="Arial"/>
          <w:sz w:val="24"/>
          <w:szCs w:val="24"/>
        </w:rPr>
        <w:t xml:space="preserve"> that extraordinary circumstances exist and justice requires the delay. Any such circumstances should be explained in this order.</w:t>
      </w:r>
    </w:p>
    <w:p w14:paraId="28674817" w14:textId="0318DBD3" w:rsidR="00B64B25" w:rsidRPr="0068395D" w:rsidRDefault="00B64B25">
      <w:pPr>
        <w:rPr>
          <w:rFonts w:ascii="Arial" w:hAnsi="Arial" w:cs="Arial"/>
        </w:rPr>
      </w:pPr>
      <w:r w:rsidRPr="0068395D">
        <w:rPr>
          <w:rFonts w:ascii="Arial" w:hAnsi="Arial" w:cs="Arial"/>
          <w:sz w:val="24"/>
          <w:szCs w:val="24"/>
        </w:rPr>
        <w:t>[Adopted by Supreme Court Order No. 14-8300-020, effective for all cases filed or pending on or after December 31, 2014.]</w:t>
      </w:r>
    </w:p>
    <w:sectPr w:rsidR="00B64B25" w:rsidRPr="0068395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46A"/>
    <w:rsid w:val="0068395D"/>
    <w:rsid w:val="0069267B"/>
    <w:rsid w:val="00B64B25"/>
    <w:rsid w:val="00BF346A"/>
    <w:rsid w:val="00C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2F3166"/>
  <w14:defaultImageDpi w14:val="0"/>
  <w15:chartTrackingRefBased/>
  <w15:docId w15:val="{D008784B-2C37-45CB-85D2-1698D5A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964124-9962-41BB-B942-0CF60FA4C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A67E4-244F-49C5-A2C9-78AFA634C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B5625-6C81-419B-A518-2FC170CB22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2023-10-25T16:20:00Z</dcterms:created>
  <dcterms:modified xsi:type="dcterms:W3CDTF">2023-10-25T16:22:00Z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