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732D7" w14:textId="59F748E3" w:rsidR="006D4561" w:rsidRPr="00287F23" w:rsidRDefault="006D4561" w:rsidP="00853957">
      <w:pPr>
        <w:autoSpaceDE w:val="0"/>
        <w:autoSpaceDN w:val="0"/>
        <w:adjustRightInd w:val="0"/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  <w:r w:rsidRPr="00287F23">
        <w:rPr>
          <w:rFonts w:ascii="Arial" w:hAnsi="Arial" w:cs="Arial"/>
          <w:sz w:val="24"/>
          <w:szCs w:val="24"/>
          <w:lang w:val="en-CA"/>
        </w:rPr>
        <w:fldChar w:fldCharType="begin"/>
      </w:r>
      <w:r w:rsidRPr="00287F23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287F23">
        <w:rPr>
          <w:rFonts w:ascii="Arial" w:hAnsi="Arial" w:cs="Arial"/>
          <w:sz w:val="24"/>
          <w:szCs w:val="24"/>
          <w:lang w:val="en-CA"/>
        </w:rPr>
        <w:fldChar w:fldCharType="end"/>
      </w:r>
      <w:r w:rsidRPr="00287F23">
        <w:rPr>
          <w:rFonts w:ascii="Arial" w:hAnsi="Arial" w:cs="Arial"/>
          <w:b/>
          <w:bCs/>
          <w:sz w:val="24"/>
          <w:szCs w:val="24"/>
        </w:rPr>
        <w:t>14-5106. Involuntary intoxication; defined.</w:t>
      </w:r>
      <w:r w:rsidRPr="00287F23">
        <w:rPr>
          <w:rFonts w:ascii="Arial" w:hAnsi="Arial" w:cs="Arial"/>
          <w:b/>
          <w:bCs/>
          <w:sz w:val="24"/>
          <w:szCs w:val="24"/>
          <w:vertAlign w:val="superscript"/>
        </w:rPr>
        <w:t>1</w:t>
      </w:r>
    </w:p>
    <w:p w14:paraId="0BF61A01" w14:textId="77777777" w:rsidR="006D4561" w:rsidRPr="00287F23" w:rsidRDefault="006D4561" w:rsidP="006D45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87F23">
        <w:rPr>
          <w:rFonts w:ascii="Arial" w:hAnsi="Arial" w:cs="Arial"/>
          <w:sz w:val="24"/>
          <w:szCs w:val="24"/>
        </w:rPr>
        <w:tab/>
        <w:t xml:space="preserve">An issue you must consider in this case is whether the defendant was intoxicated and if so, whether the intoxication was involuntary. </w:t>
      </w:r>
    </w:p>
    <w:p w14:paraId="7B505F2B" w14:textId="77777777" w:rsidR="006D4561" w:rsidRPr="00287F23" w:rsidRDefault="006D4561" w:rsidP="006D45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87F23">
        <w:rPr>
          <w:rFonts w:ascii="Arial" w:hAnsi="Arial" w:cs="Arial"/>
          <w:sz w:val="24"/>
          <w:szCs w:val="24"/>
        </w:rPr>
        <w:tab/>
        <w:t>Intoxication is involuntary if:</w:t>
      </w:r>
      <w:r w:rsidRPr="00287F23">
        <w:rPr>
          <w:rFonts w:ascii="Arial" w:hAnsi="Arial" w:cs="Arial"/>
          <w:sz w:val="24"/>
          <w:szCs w:val="24"/>
          <w:vertAlign w:val="superscript"/>
        </w:rPr>
        <w:t>2</w:t>
      </w:r>
      <w:r w:rsidRPr="00287F23">
        <w:rPr>
          <w:rFonts w:ascii="Arial" w:hAnsi="Arial" w:cs="Arial"/>
          <w:sz w:val="24"/>
          <w:szCs w:val="24"/>
        </w:rPr>
        <w:t xml:space="preserve"> </w:t>
      </w:r>
    </w:p>
    <w:p w14:paraId="555FE769" w14:textId="77777777" w:rsidR="006D4561" w:rsidRPr="00287F23" w:rsidRDefault="006D4561" w:rsidP="006D45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87F23">
        <w:rPr>
          <w:rFonts w:ascii="Arial" w:hAnsi="Arial" w:cs="Arial"/>
          <w:sz w:val="24"/>
          <w:szCs w:val="24"/>
        </w:rPr>
        <w:tab/>
        <w:t xml:space="preserve">[a person is forced to become intoxicated against the person’s will] </w:t>
      </w:r>
    </w:p>
    <w:p w14:paraId="5B3D8B79" w14:textId="77777777" w:rsidR="006D4561" w:rsidRPr="00287F23" w:rsidRDefault="006D4561" w:rsidP="006D45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87F23">
        <w:rPr>
          <w:rFonts w:ascii="Arial" w:hAnsi="Arial" w:cs="Arial"/>
          <w:sz w:val="24"/>
          <w:szCs w:val="24"/>
        </w:rPr>
        <w:tab/>
        <w:t>[a person becomes intoxicated by using (alcohol)</w:t>
      </w:r>
      <w:r w:rsidRPr="00287F23">
        <w:rPr>
          <w:rFonts w:ascii="Arial" w:hAnsi="Arial" w:cs="Arial"/>
          <w:sz w:val="24"/>
          <w:szCs w:val="24"/>
          <w:vertAlign w:val="superscript"/>
        </w:rPr>
        <w:t xml:space="preserve">3 </w:t>
      </w:r>
      <w:r w:rsidRPr="00287F23">
        <w:rPr>
          <w:rFonts w:ascii="Arial" w:hAnsi="Arial" w:cs="Arial"/>
          <w:sz w:val="24"/>
          <w:szCs w:val="24"/>
        </w:rPr>
        <w:t>(drugs) without knowing the intoxicating character of the (alcohol)</w:t>
      </w:r>
      <w:r w:rsidRPr="00287F23">
        <w:rPr>
          <w:rFonts w:ascii="Arial" w:hAnsi="Arial" w:cs="Arial"/>
          <w:sz w:val="24"/>
          <w:szCs w:val="24"/>
          <w:vertAlign w:val="superscript"/>
        </w:rPr>
        <w:t>3</w:t>
      </w:r>
      <w:r w:rsidRPr="00287F23">
        <w:rPr>
          <w:rFonts w:ascii="Arial" w:hAnsi="Arial" w:cs="Arial"/>
          <w:sz w:val="24"/>
          <w:szCs w:val="24"/>
        </w:rPr>
        <w:t xml:space="preserve"> (drugs) and without willingly assuming the risk of possible intoxication]. </w:t>
      </w:r>
    </w:p>
    <w:p w14:paraId="631C831C" w14:textId="77777777" w:rsidR="006D4561" w:rsidRPr="00287F23" w:rsidRDefault="006D4561" w:rsidP="00287F23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87F23">
        <w:rPr>
          <w:rFonts w:ascii="Arial" w:hAnsi="Arial" w:cs="Arial"/>
          <w:sz w:val="24"/>
          <w:szCs w:val="24"/>
        </w:rPr>
        <w:t>USE NOTES</w:t>
      </w:r>
    </w:p>
    <w:p w14:paraId="57DEC76D" w14:textId="7B2228A1" w:rsidR="006D4561" w:rsidRPr="00287F23" w:rsidRDefault="006D4561" w:rsidP="006D45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87F23">
        <w:rPr>
          <w:rFonts w:ascii="Arial" w:hAnsi="Arial" w:cs="Arial"/>
          <w:sz w:val="24"/>
          <w:szCs w:val="24"/>
        </w:rPr>
        <w:tab/>
        <w:t>1.</w:t>
      </w:r>
      <w:r w:rsidRPr="00287F23">
        <w:rPr>
          <w:rFonts w:ascii="Arial" w:hAnsi="Arial" w:cs="Arial"/>
          <w:sz w:val="24"/>
          <w:szCs w:val="24"/>
        </w:rPr>
        <w:tab/>
        <w:t xml:space="preserve">If this instruction is given, add to the essential elements instruction for the offense charged: </w:t>
      </w:r>
    </w:p>
    <w:p w14:paraId="18957CE9" w14:textId="77777777" w:rsidR="006D4561" w:rsidRPr="00287F23" w:rsidRDefault="006D4561" w:rsidP="006D45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87F23">
        <w:rPr>
          <w:rFonts w:ascii="Arial" w:hAnsi="Arial" w:cs="Arial"/>
          <w:sz w:val="24"/>
          <w:szCs w:val="24"/>
        </w:rPr>
        <w:tab/>
      </w:r>
      <w:r w:rsidRPr="00287F23">
        <w:rPr>
          <w:rFonts w:ascii="Arial" w:hAnsi="Arial" w:cs="Arial"/>
          <w:sz w:val="24"/>
          <w:szCs w:val="24"/>
        </w:rPr>
        <w:tab/>
        <w:t>[The defendant was not involuntarily intoxicated at the time the offense was committed or, if the defendant was involuntarily intoxicated, then the defendant nonetheless [knew what (he) (she) was doing or understood the consequences of (his) (her) act]</w:t>
      </w:r>
      <w:r w:rsidRPr="00287F23">
        <w:rPr>
          <w:rFonts w:ascii="Arial" w:hAnsi="Arial" w:cs="Arial"/>
          <w:sz w:val="24"/>
          <w:szCs w:val="24"/>
          <w:vertAlign w:val="superscript"/>
        </w:rPr>
        <w:t xml:space="preserve">3 </w:t>
      </w:r>
    </w:p>
    <w:p w14:paraId="39E5C818" w14:textId="77777777" w:rsidR="006D4561" w:rsidRPr="00287F23" w:rsidRDefault="006D4561" w:rsidP="006D45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87F23">
        <w:rPr>
          <w:rFonts w:ascii="Arial" w:hAnsi="Arial" w:cs="Arial"/>
          <w:sz w:val="24"/>
          <w:szCs w:val="24"/>
        </w:rPr>
        <w:tab/>
        <w:t>[or]</w:t>
      </w:r>
    </w:p>
    <w:p w14:paraId="3F3A0534" w14:textId="77777777" w:rsidR="006D4561" w:rsidRPr="00287F23" w:rsidRDefault="006D4561" w:rsidP="006D45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87F23">
        <w:rPr>
          <w:rFonts w:ascii="Arial" w:hAnsi="Arial" w:cs="Arial"/>
          <w:sz w:val="24"/>
          <w:szCs w:val="24"/>
        </w:rPr>
        <w:tab/>
      </w:r>
      <w:r w:rsidRPr="00287F23">
        <w:rPr>
          <w:rFonts w:ascii="Arial" w:hAnsi="Arial" w:cs="Arial"/>
          <w:sz w:val="24"/>
          <w:szCs w:val="24"/>
        </w:rPr>
        <w:tab/>
        <w:t xml:space="preserve">[knew that (his) (her) act was wrong] </w:t>
      </w:r>
    </w:p>
    <w:p w14:paraId="2FE6767B" w14:textId="77777777" w:rsidR="006D4561" w:rsidRPr="00287F23" w:rsidRDefault="006D4561" w:rsidP="006D45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87F23">
        <w:rPr>
          <w:rFonts w:ascii="Arial" w:hAnsi="Arial" w:cs="Arial"/>
          <w:sz w:val="24"/>
          <w:szCs w:val="24"/>
        </w:rPr>
        <w:tab/>
        <w:t xml:space="preserve">[or] </w:t>
      </w:r>
    </w:p>
    <w:p w14:paraId="375C1750" w14:textId="77777777" w:rsidR="006D4561" w:rsidRPr="00287F23" w:rsidRDefault="006D4561" w:rsidP="006D45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87F23">
        <w:rPr>
          <w:rFonts w:ascii="Arial" w:hAnsi="Arial" w:cs="Arial"/>
          <w:sz w:val="24"/>
          <w:szCs w:val="24"/>
        </w:rPr>
        <w:tab/>
      </w:r>
      <w:r w:rsidRPr="00287F23">
        <w:rPr>
          <w:rFonts w:ascii="Arial" w:hAnsi="Arial" w:cs="Arial"/>
          <w:sz w:val="24"/>
          <w:szCs w:val="24"/>
        </w:rPr>
        <w:tab/>
        <w:t>[could have prevented (himself) (herself) from committing the act].</w:t>
      </w:r>
    </w:p>
    <w:p w14:paraId="62F72E9A" w14:textId="77777777" w:rsidR="006D4561" w:rsidRPr="00287F23" w:rsidRDefault="006D4561" w:rsidP="006D45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87F23">
        <w:rPr>
          <w:rFonts w:ascii="Arial" w:hAnsi="Arial" w:cs="Arial"/>
          <w:sz w:val="24"/>
          <w:szCs w:val="24"/>
        </w:rPr>
        <w:tab/>
        <w:t>2.</w:t>
      </w:r>
      <w:r w:rsidRPr="00287F23">
        <w:rPr>
          <w:rFonts w:ascii="Arial" w:hAnsi="Arial" w:cs="Arial"/>
          <w:sz w:val="24"/>
          <w:szCs w:val="24"/>
        </w:rPr>
        <w:tab/>
        <w:t xml:space="preserve">Use only the applicable source of the intoxication. </w:t>
      </w:r>
    </w:p>
    <w:p w14:paraId="3FC3C248" w14:textId="77777777" w:rsidR="006D4561" w:rsidRPr="00287F23" w:rsidRDefault="006D4561" w:rsidP="006D45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87F23">
        <w:rPr>
          <w:rFonts w:ascii="Arial" w:hAnsi="Arial" w:cs="Arial"/>
          <w:sz w:val="24"/>
          <w:szCs w:val="24"/>
        </w:rPr>
        <w:tab/>
        <w:t>3.</w:t>
      </w:r>
      <w:r w:rsidRPr="00287F23">
        <w:rPr>
          <w:rFonts w:ascii="Arial" w:hAnsi="Arial" w:cs="Arial"/>
          <w:sz w:val="24"/>
          <w:szCs w:val="24"/>
        </w:rPr>
        <w:tab/>
        <w:t xml:space="preserve">Use only the applicable alternative or alternatives. </w:t>
      </w:r>
    </w:p>
    <w:p w14:paraId="135F4A29" w14:textId="5FEBD160" w:rsidR="00B97952" w:rsidRPr="00287F23" w:rsidRDefault="006D4561" w:rsidP="00B70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87F23">
        <w:rPr>
          <w:rFonts w:ascii="Arial" w:hAnsi="Arial" w:cs="Arial"/>
          <w:sz w:val="24"/>
          <w:szCs w:val="24"/>
        </w:rPr>
        <w:t>[As amended, effective January 1, 1997; as amended by Supreme Court Order No. 19-8300-016, effective for all cases pending or filed on or after December 31, 2019.]</w:t>
      </w:r>
    </w:p>
    <w:sectPr w:rsidR="00B97952" w:rsidRPr="00287F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561"/>
    <w:rsid w:val="00287F23"/>
    <w:rsid w:val="004A5326"/>
    <w:rsid w:val="005F27AD"/>
    <w:rsid w:val="006D4561"/>
    <w:rsid w:val="00853957"/>
    <w:rsid w:val="00B70B8A"/>
    <w:rsid w:val="00B9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842C7"/>
  <w15:chartTrackingRefBased/>
  <w15:docId w15:val="{EC772C3F-4C43-4168-96A5-78C333BC2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0BC641-F817-45B4-9F70-9CD70EC574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EA848A-1EBA-4941-9DD0-F82F493AAC7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0a6bba08-c810-4bd9-bf55-edb33bb05e69"/>
    <ds:schemaRef ds:uri="http://purl.org/dc/dcmitype/"/>
    <ds:schemaRef ds:uri="b8139804-05ee-428b-977c-08510ab853ad"/>
    <ds:schemaRef ds:uri="677a6d1a-9d3a-43c4-be6b-84d43132ca40"/>
  </ds:schemaRefs>
</ds:datastoreItem>
</file>

<file path=customXml/itemProps3.xml><?xml version="1.0" encoding="utf-8"?>
<ds:datastoreItem xmlns:ds="http://schemas.openxmlformats.org/officeDocument/2006/customXml" ds:itemID="{D1B6F929-05E8-4966-B764-620FBAEC4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SinghDhillon</dc:creator>
  <cp:keywords/>
  <dc:description/>
  <cp:lastModifiedBy>Cynthia SinghDhillon</cp:lastModifiedBy>
  <cp:revision>4</cp:revision>
  <dcterms:created xsi:type="dcterms:W3CDTF">2023-12-11T21:02:00Z</dcterms:created>
  <dcterms:modified xsi:type="dcterms:W3CDTF">2023-12-12T21:35:00Z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  <property fmtid="{D5CDD505-2E9C-101B-9397-08002B2CF9AE}" pid="3" name="MediaServiceImageTags">
    <vt:lpwstr/>
  </property>
</Properties>
</file>