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9D38" w14:textId="77777777" w:rsidR="000407FA" w:rsidRPr="00897D81" w:rsidRDefault="000407FA" w:rsidP="00897D81">
      <w:pPr>
        <w:spacing w:after="100" w:afterAutospacing="1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  <w:b/>
          <w:bCs/>
        </w:rPr>
        <w:t>13-2404.  Legal malpractice; breach of fiduciary duty.</w:t>
      </w:r>
    </w:p>
    <w:p w14:paraId="60B546CE" w14:textId="77777777" w:rsidR="000407FA" w:rsidRPr="00897D81" w:rsidRDefault="000407FA">
      <w:pPr>
        <w:ind w:firstLine="720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>A lawyer has [a] fiduciary [duty][duties] to:</w:t>
      </w:r>
    </w:p>
    <w:p w14:paraId="256A4865" w14:textId="77777777" w:rsidR="000407FA" w:rsidRPr="00897D81" w:rsidRDefault="000407FA">
      <w:pPr>
        <w:ind w:firstLine="720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 xml:space="preserve">[have undivided loyalty to ____________ </w:t>
      </w:r>
      <w:r w:rsidR="00394C49" w:rsidRPr="00897D81">
        <w:rPr>
          <w:rFonts w:ascii="Arial" w:eastAsia="PMingLiU" w:hAnsi="Arial" w:cs="Arial"/>
        </w:rPr>
        <w:t>(</w:t>
      </w:r>
      <w:r w:rsidRPr="00897D81">
        <w:rPr>
          <w:rFonts w:ascii="Arial" w:eastAsia="PMingLiU" w:hAnsi="Arial" w:cs="Arial"/>
          <w:i/>
          <w:iCs/>
        </w:rPr>
        <w:t>name of plaintiff</w:t>
      </w:r>
      <w:r w:rsidRPr="00897D81">
        <w:rPr>
          <w:rFonts w:ascii="Arial" w:eastAsia="PMingLiU" w:hAnsi="Arial" w:cs="Arial"/>
        </w:rPr>
        <w:t>);]</w:t>
      </w:r>
    </w:p>
    <w:p w14:paraId="79681252" w14:textId="77777777" w:rsidR="000407FA" w:rsidRPr="00897D81" w:rsidRDefault="000407FA">
      <w:pPr>
        <w:ind w:firstLine="720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 xml:space="preserve">[treat ____________ </w:t>
      </w:r>
      <w:r w:rsidR="00394C49" w:rsidRPr="00897D81">
        <w:rPr>
          <w:rFonts w:ascii="Arial" w:eastAsia="PMingLiU" w:hAnsi="Arial" w:cs="Arial"/>
        </w:rPr>
        <w:t>(</w:t>
      </w:r>
      <w:r w:rsidRPr="00897D81">
        <w:rPr>
          <w:rFonts w:ascii="Arial" w:eastAsia="PMingLiU" w:hAnsi="Arial" w:cs="Arial"/>
          <w:i/>
          <w:iCs/>
        </w:rPr>
        <w:t>description of matters communicated by client and/or information regarding the representation</w:t>
      </w:r>
      <w:r w:rsidRPr="00897D81">
        <w:rPr>
          <w:rFonts w:ascii="Arial" w:eastAsia="PMingLiU" w:hAnsi="Arial" w:cs="Arial"/>
        </w:rPr>
        <w:t>) as confidential;]</w:t>
      </w:r>
    </w:p>
    <w:p w14:paraId="2893C682" w14:textId="77777777" w:rsidR="000407FA" w:rsidRPr="00897D81" w:rsidRDefault="000407FA">
      <w:pPr>
        <w:ind w:firstLine="720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 xml:space="preserve">[ ____________________________ </w:t>
      </w:r>
      <w:r w:rsidR="00394C49" w:rsidRPr="00897D81">
        <w:rPr>
          <w:rFonts w:ascii="Arial" w:eastAsia="PMingLiU" w:hAnsi="Arial" w:cs="Arial"/>
        </w:rPr>
        <w:t>(</w:t>
      </w:r>
      <w:r w:rsidRPr="00897D81">
        <w:rPr>
          <w:rFonts w:ascii="Arial" w:eastAsia="PMingLiU" w:hAnsi="Arial" w:cs="Arial"/>
          <w:i/>
          <w:iCs/>
        </w:rPr>
        <w:t>insert breach of any other applicable fiduciary duty to the case</w:t>
      </w:r>
      <w:r w:rsidRPr="00897D81">
        <w:rPr>
          <w:rFonts w:ascii="Arial" w:eastAsia="PMingLiU" w:hAnsi="Arial" w:cs="Arial"/>
        </w:rPr>
        <w:t>)].</w:t>
      </w:r>
    </w:p>
    <w:p w14:paraId="4833204C" w14:textId="77777777" w:rsidR="000407FA" w:rsidRPr="00897D81" w:rsidRDefault="000407FA">
      <w:pPr>
        <w:ind w:firstLine="720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>A lawyer who fails to do so breaches the fiduciary [duty][duties].</w:t>
      </w:r>
    </w:p>
    <w:p w14:paraId="6C6AF0DA" w14:textId="77777777" w:rsidR="000407FA" w:rsidRPr="00897D81" w:rsidRDefault="000407FA">
      <w:pPr>
        <w:rPr>
          <w:rFonts w:ascii="Arial" w:eastAsia="PMingLiU" w:hAnsi="Arial" w:cs="Arial"/>
        </w:rPr>
      </w:pPr>
    </w:p>
    <w:p w14:paraId="5DA6D4F4" w14:textId="7C420339" w:rsidR="000407FA" w:rsidRPr="00897D81" w:rsidRDefault="000407FA" w:rsidP="00897D81">
      <w:pPr>
        <w:spacing w:after="100" w:afterAutospacing="1"/>
        <w:jc w:val="center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>USE NOTE</w:t>
      </w:r>
      <w:r w:rsidR="00897D81">
        <w:rPr>
          <w:rFonts w:ascii="Arial" w:eastAsia="PMingLiU" w:hAnsi="Arial" w:cs="Arial"/>
        </w:rPr>
        <w:t>S</w:t>
      </w:r>
    </w:p>
    <w:p w14:paraId="644474EC" w14:textId="77777777" w:rsidR="000407FA" w:rsidRPr="00897D81" w:rsidRDefault="000407FA">
      <w:pPr>
        <w:ind w:firstLine="720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>This instruction should be used in a case in which an attorney</w:t>
      </w:r>
      <w:r w:rsidR="00394C49" w:rsidRPr="00897D81">
        <w:rPr>
          <w:rFonts w:ascii="Arial" w:eastAsia="PMingLiU" w:hAnsi="Arial" w:cs="Arial"/>
        </w:rPr>
        <w:t>’</w:t>
      </w:r>
      <w:r w:rsidRPr="00897D81">
        <w:rPr>
          <w:rFonts w:ascii="Arial" w:eastAsia="PMingLiU" w:hAnsi="Arial" w:cs="Arial"/>
        </w:rPr>
        <w:t xml:space="preserve">s breach of a fiduciary duty or duties is alleged to have caused injury or harm.  The instruction should be given with additional instructions that explain the applicable fiduciary duty or duties.  </w:t>
      </w:r>
      <w:r w:rsidRPr="00897D81">
        <w:rPr>
          <w:rFonts w:ascii="Arial" w:eastAsia="PMingLiU" w:hAnsi="Arial" w:cs="Arial"/>
          <w:i/>
          <w:iCs/>
        </w:rPr>
        <w:t>See</w:t>
      </w:r>
      <w:r w:rsidRPr="00897D81">
        <w:rPr>
          <w:rFonts w:ascii="Arial" w:eastAsia="PMingLiU" w:hAnsi="Arial" w:cs="Arial"/>
        </w:rPr>
        <w:t xml:space="preserve">, </w:t>
      </w:r>
      <w:r w:rsidRPr="00897D81">
        <w:rPr>
          <w:rFonts w:ascii="Arial" w:eastAsia="PMingLiU" w:hAnsi="Arial" w:cs="Arial"/>
          <w:i/>
          <w:iCs/>
        </w:rPr>
        <w:t>e.g.</w:t>
      </w:r>
      <w:r w:rsidRPr="00897D81">
        <w:rPr>
          <w:rFonts w:ascii="Arial" w:eastAsia="PMingLiU" w:hAnsi="Arial" w:cs="Arial"/>
        </w:rPr>
        <w:t>, UJI 13</w:t>
      </w:r>
      <w:r w:rsidR="007E413A" w:rsidRPr="00897D81">
        <w:rPr>
          <w:rFonts w:ascii="Arial" w:eastAsia="PMingLiU" w:hAnsi="Arial" w:cs="Arial"/>
        </w:rPr>
        <w:t>-</w:t>
      </w:r>
      <w:r w:rsidRPr="00897D81">
        <w:rPr>
          <w:rFonts w:ascii="Arial" w:eastAsia="PMingLiU" w:hAnsi="Arial" w:cs="Arial"/>
        </w:rPr>
        <w:t xml:space="preserve">2405 </w:t>
      </w:r>
      <w:r w:rsidR="00394C49" w:rsidRPr="00897D81">
        <w:rPr>
          <w:rFonts w:ascii="Arial" w:eastAsia="PMingLiU" w:hAnsi="Arial" w:cs="Arial"/>
        </w:rPr>
        <w:t>(</w:t>
      </w:r>
      <w:r w:rsidRPr="00897D81">
        <w:rPr>
          <w:rFonts w:ascii="Arial" w:eastAsia="PMingLiU" w:hAnsi="Arial" w:cs="Arial"/>
        </w:rPr>
        <w:t>Duty of confidentiality), UJI 13</w:t>
      </w:r>
      <w:r w:rsidR="007E413A" w:rsidRPr="00897D81">
        <w:rPr>
          <w:rFonts w:ascii="Arial" w:eastAsia="PMingLiU" w:hAnsi="Arial" w:cs="Arial"/>
        </w:rPr>
        <w:t>-</w:t>
      </w:r>
      <w:r w:rsidRPr="00897D81">
        <w:rPr>
          <w:rFonts w:ascii="Arial" w:eastAsia="PMingLiU" w:hAnsi="Arial" w:cs="Arial"/>
        </w:rPr>
        <w:t xml:space="preserve">2406 </w:t>
      </w:r>
      <w:r w:rsidR="00394C49" w:rsidRPr="00897D81">
        <w:rPr>
          <w:rFonts w:ascii="Arial" w:eastAsia="PMingLiU" w:hAnsi="Arial" w:cs="Arial"/>
        </w:rPr>
        <w:t>(</w:t>
      </w:r>
      <w:r w:rsidRPr="00897D81">
        <w:rPr>
          <w:rFonts w:ascii="Arial" w:eastAsia="PMingLiU" w:hAnsi="Arial" w:cs="Arial"/>
        </w:rPr>
        <w:t xml:space="preserve">Duty of loyalty); </w:t>
      </w:r>
      <w:r w:rsidRPr="00897D81">
        <w:rPr>
          <w:rFonts w:ascii="Arial" w:eastAsia="PMingLiU" w:hAnsi="Arial" w:cs="Arial"/>
          <w:i/>
          <w:iCs/>
        </w:rPr>
        <w:t xml:space="preserve">see also </w:t>
      </w:r>
      <w:r w:rsidRPr="00897D81">
        <w:rPr>
          <w:rFonts w:ascii="Arial" w:eastAsia="PMingLiU" w:hAnsi="Arial" w:cs="Arial"/>
        </w:rPr>
        <w:t xml:space="preserve">UJI 13-2411 </w:t>
      </w:r>
      <w:r w:rsidR="00394C49" w:rsidRPr="00897D81">
        <w:rPr>
          <w:rFonts w:ascii="Arial" w:eastAsia="PMingLiU" w:hAnsi="Arial" w:cs="Arial"/>
        </w:rPr>
        <w:t>(</w:t>
      </w:r>
      <w:r w:rsidRPr="00897D81">
        <w:rPr>
          <w:rFonts w:ascii="Arial" w:eastAsia="PMingLiU" w:hAnsi="Arial" w:cs="Arial"/>
        </w:rPr>
        <w:t>Rules of Professional Conduct).</w:t>
      </w:r>
    </w:p>
    <w:p w14:paraId="31466B3C" w14:textId="77777777" w:rsidR="000407FA" w:rsidRPr="00897D81" w:rsidRDefault="000407FA">
      <w:pPr>
        <w:ind w:firstLine="720"/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 xml:space="preserve">If the case also involves a legal malpractice claim based on negligence, the instruction for that claim should be given.  </w:t>
      </w:r>
      <w:r w:rsidRPr="00897D81">
        <w:rPr>
          <w:rFonts w:ascii="Arial" w:eastAsia="PMingLiU" w:hAnsi="Arial" w:cs="Arial"/>
          <w:i/>
          <w:iCs/>
        </w:rPr>
        <w:t>See</w:t>
      </w:r>
      <w:r w:rsidRPr="00897D81">
        <w:rPr>
          <w:rFonts w:ascii="Arial" w:eastAsia="PMingLiU" w:hAnsi="Arial" w:cs="Arial"/>
        </w:rPr>
        <w:t xml:space="preserve"> UJI 13</w:t>
      </w:r>
      <w:r w:rsidR="007E413A" w:rsidRPr="00897D81">
        <w:rPr>
          <w:rFonts w:ascii="Arial" w:eastAsia="PMingLiU" w:hAnsi="Arial" w:cs="Arial"/>
        </w:rPr>
        <w:t>-</w:t>
      </w:r>
      <w:r w:rsidRPr="00897D81">
        <w:rPr>
          <w:rFonts w:ascii="Arial" w:eastAsia="PMingLiU" w:hAnsi="Arial" w:cs="Arial"/>
        </w:rPr>
        <w:t xml:space="preserve">2403 </w:t>
      </w:r>
      <w:r w:rsidR="00394C49" w:rsidRPr="00897D81">
        <w:rPr>
          <w:rFonts w:ascii="Arial" w:eastAsia="PMingLiU" w:hAnsi="Arial" w:cs="Arial"/>
        </w:rPr>
        <w:t>(</w:t>
      </w:r>
      <w:r w:rsidRPr="00897D81">
        <w:rPr>
          <w:rFonts w:ascii="Arial" w:eastAsia="PMingLiU" w:hAnsi="Arial" w:cs="Arial"/>
        </w:rPr>
        <w:t>Legal malpractice; negligence and standard of care).</w:t>
      </w:r>
    </w:p>
    <w:p w14:paraId="758CAD0B" w14:textId="77777777" w:rsidR="000407FA" w:rsidRPr="00897D81" w:rsidRDefault="000407FA">
      <w:pPr>
        <w:rPr>
          <w:rFonts w:ascii="Arial" w:eastAsia="PMingLiU" w:hAnsi="Arial" w:cs="Arial"/>
        </w:rPr>
      </w:pPr>
      <w:r w:rsidRPr="00897D81">
        <w:rPr>
          <w:rFonts w:ascii="Arial" w:eastAsia="PMingLiU" w:hAnsi="Arial" w:cs="Arial"/>
        </w:rPr>
        <w:t>[Adopted by Supreme Court Order No. 17-8300-013, effective for all cases pending or filed on or after December 31, 2017.]</w:t>
      </w:r>
    </w:p>
    <w:sectPr w:rsidR="000407FA" w:rsidRPr="00897D81" w:rsidSect="000407F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E922" w14:textId="77777777" w:rsidR="00394C49" w:rsidRDefault="00394C49">
      <w:r>
        <w:separator/>
      </w:r>
    </w:p>
  </w:endnote>
  <w:endnote w:type="continuationSeparator" w:id="0">
    <w:p w14:paraId="1904C320" w14:textId="77777777" w:rsidR="00394C49" w:rsidRDefault="0039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5800" w14:textId="77777777" w:rsidR="00394C49" w:rsidRDefault="00394C49">
      <w:r>
        <w:separator/>
      </w:r>
    </w:p>
  </w:footnote>
  <w:footnote w:type="continuationSeparator" w:id="0">
    <w:p w14:paraId="2FB22353" w14:textId="77777777" w:rsidR="00394C49" w:rsidRDefault="0039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7FA"/>
    <w:rsid w:val="000407FA"/>
    <w:rsid w:val="00362B14"/>
    <w:rsid w:val="00394C49"/>
    <w:rsid w:val="007E413A"/>
    <w:rsid w:val="008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DAF88B"/>
  <w15:chartTrackingRefBased/>
  <w15:docId w15:val="{4AD9F644-6C0D-4C00-8EB7-766ED508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394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C4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92218-C562-4EB2-830E-9C77222B2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55062-94EE-4364-B44E-C782A2D10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EB47B-0AF0-4B4F-9814-7B3E5AD573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2023-11-29T23:31:00Z</dcterms:created>
  <dcterms:modified xsi:type="dcterms:W3CDTF">2023-11-29T23:32:00Z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