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0602" w14:textId="2328ECAC" w:rsidR="006176D0" w:rsidRPr="00D108A8" w:rsidRDefault="006176D0" w:rsidP="00D108A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108A8">
        <w:rPr>
          <w:rFonts w:ascii="Arial" w:hAnsi="Arial" w:cs="Arial"/>
          <w:sz w:val="24"/>
          <w:szCs w:val="24"/>
          <w:lang w:val="en-CA"/>
        </w:rPr>
        <w:fldChar w:fldCharType="begin"/>
      </w:r>
      <w:r w:rsidRPr="00D108A8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108A8">
        <w:rPr>
          <w:rFonts w:ascii="Arial" w:hAnsi="Arial" w:cs="Arial"/>
          <w:sz w:val="24"/>
          <w:szCs w:val="24"/>
          <w:lang w:val="en-CA"/>
        </w:rPr>
        <w:fldChar w:fldCharType="end"/>
      </w:r>
      <w:r w:rsidRPr="00D108A8">
        <w:rPr>
          <w:rFonts w:ascii="Arial" w:hAnsi="Arial" w:cs="Arial"/>
          <w:b/>
          <w:bCs/>
          <w:sz w:val="24"/>
          <w:szCs w:val="24"/>
        </w:rPr>
        <w:t>14-5003. Consciousness of guilt; falsehood.</w:t>
      </w:r>
    </w:p>
    <w:p w14:paraId="3F5031A6" w14:textId="113DEE3B" w:rsidR="006176D0" w:rsidRPr="00D108A8" w:rsidRDefault="006176D0">
      <w:pPr>
        <w:rPr>
          <w:rFonts w:ascii="Arial" w:hAnsi="Arial" w:cs="Arial"/>
          <w:sz w:val="24"/>
          <w:szCs w:val="24"/>
        </w:rPr>
      </w:pPr>
      <w:r w:rsidRPr="00D108A8">
        <w:rPr>
          <w:rFonts w:ascii="Arial" w:hAnsi="Arial" w:cs="Arial"/>
          <w:sz w:val="24"/>
          <w:szCs w:val="24"/>
        </w:rPr>
        <w:tab/>
        <w:t xml:space="preserve">If you find that before this trial the defendant made a false or deliberately misleading statement concerning the charge upon which he is now being tried, you may consider such statement as a circumstance tending to prove a consciousness of guilt, but it is not sufficient of itself to prove guilt. The weight to be given to such a circumstance and its significance, if any, are matters for your determination. </w:t>
      </w:r>
    </w:p>
    <w:p w14:paraId="028D8C9E" w14:textId="77777777" w:rsidR="006176D0" w:rsidRPr="00D108A8" w:rsidRDefault="006176D0">
      <w:pPr>
        <w:rPr>
          <w:rFonts w:ascii="Arial" w:hAnsi="Arial" w:cs="Arial"/>
          <w:sz w:val="24"/>
          <w:szCs w:val="24"/>
        </w:rPr>
      </w:pPr>
    </w:p>
    <w:p w14:paraId="0B583EAD" w14:textId="269F5F74" w:rsidR="006176D0" w:rsidRPr="00D108A8" w:rsidRDefault="006176D0" w:rsidP="00D108A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108A8">
        <w:rPr>
          <w:rFonts w:ascii="Arial" w:hAnsi="Arial" w:cs="Arial"/>
          <w:sz w:val="24"/>
          <w:szCs w:val="24"/>
        </w:rPr>
        <w:t>USE NOTE</w:t>
      </w:r>
      <w:r w:rsidR="00D108A8">
        <w:rPr>
          <w:rFonts w:ascii="Arial" w:hAnsi="Arial" w:cs="Arial"/>
          <w:sz w:val="24"/>
          <w:szCs w:val="24"/>
        </w:rPr>
        <w:t>S</w:t>
      </w:r>
    </w:p>
    <w:p w14:paraId="53692BF2" w14:textId="4BBA4687" w:rsidR="006176D0" w:rsidRPr="00D108A8" w:rsidRDefault="006176D0">
      <w:pPr>
        <w:rPr>
          <w:rFonts w:ascii="Arial" w:hAnsi="Arial" w:cs="Arial"/>
        </w:rPr>
      </w:pPr>
      <w:r w:rsidRPr="00D108A8">
        <w:rPr>
          <w:rFonts w:ascii="Arial" w:hAnsi="Arial" w:cs="Arial"/>
          <w:sz w:val="24"/>
          <w:szCs w:val="24"/>
        </w:rPr>
        <w:tab/>
        <w:t xml:space="preserve">No instruction on this subject </w:t>
      </w:r>
      <w:proofErr w:type="gramStart"/>
      <w:r w:rsidRPr="00D108A8">
        <w:rPr>
          <w:rFonts w:ascii="Arial" w:hAnsi="Arial" w:cs="Arial"/>
          <w:sz w:val="24"/>
          <w:szCs w:val="24"/>
        </w:rPr>
        <w:t>shall</w:t>
      </w:r>
      <w:proofErr w:type="gramEnd"/>
      <w:r w:rsidRPr="00D108A8">
        <w:rPr>
          <w:rFonts w:ascii="Arial" w:hAnsi="Arial" w:cs="Arial"/>
          <w:sz w:val="24"/>
          <w:szCs w:val="24"/>
        </w:rPr>
        <w:t xml:space="preserve"> be given. </w:t>
      </w:r>
    </w:p>
    <w:sectPr w:rsidR="006176D0" w:rsidRPr="00D108A8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DA4"/>
    <w:rsid w:val="00247DA4"/>
    <w:rsid w:val="006176D0"/>
    <w:rsid w:val="00954EA8"/>
    <w:rsid w:val="00D1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976DAD"/>
  <w14:defaultImageDpi w14:val="0"/>
  <w15:chartTrackingRefBased/>
  <w15:docId w15:val="{C39BBC9E-5B05-43A4-917F-FAC240BF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3BBB52-B247-4BA8-B708-071C56D16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EAE9D-9FFC-4666-BE72-0E581A07B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5ADDC-75C1-425A-9628-1214EE2F4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2023-12-11T18:24:00Z</dcterms:created>
  <dcterms:modified xsi:type="dcterms:W3CDTF">2023-12-11T18:24:00Z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