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7EEF" w14:textId="08CC2992" w:rsidR="0008128C" w:rsidRPr="00020559" w:rsidRDefault="0008128C" w:rsidP="00020559">
      <w:pPr>
        <w:spacing w:before="100" w:beforeAutospacing="1" w:after="100" w:afterAutospacing="1"/>
        <w:rPr>
          <w:rFonts w:ascii="Arial" w:hAnsi="Arial" w:cs="Arial"/>
          <w:sz w:val="24"/>
          <w:szCs w:val="24"/>
        </w:rPr>
      </w:pPr>
      <w:r w:rsidRPr="00020559">
        <w:rPr>
          <w:rFonts w:ascii="Arial" w:hAnsi="Arial" w:cs="Arial"/>
          <w:sz w:val="24"/>
          <w:szCs w:val="24"/>
          <w:lang w:val="en-CA"/>
        </w:rPr>
        <w:fldChar w:fldCharType="begin"/>
      </w:r>
      <w:r w:rsidRPr="00020559">
        <w:rPr>
          <w:rFonts w:ascii="Arial" w:hAnsi="Arial" w:cs="Arial"/>
          <w:sz w:val="24"/>
          <w:szCs w:val="24"/>
          <w:lang w:val="en-CA"/>
        </w:rPr>
        <w:instrText xml:space="preserve"> SEQ CHAPTER \h \r 1</w:instrText>
      </w:r>
      <w:r w:rsidRPr="00020559">
        <w:rPr>
          <w:rFonts w:ascii="Arial" w:hAnsi="Arial" w:cs="Arial"/>
          <w:sz w:val="24"/>
          <w:szCs w:val="24"/>
          <w:lang w:val="en-CA"/>
        </w:rPr>
        <w:fldChar w:fldCharType="end"/>
      </w:r>
      <w:r w:rsidRPr="00020559">
        <w:rPr>
          <w:rFonts w:ascii="Arial" w:hAnsi="Arial" w:cs="Arial"/>
          <w:b/>
          <w:bCs/>
          <w:sz w:val="24"/>
          <w:szCs w:val="24"/>
        </w:rPr>
        <w:t>14-243. Vehicle homicide; "under the influence of intoxicating liquor"; defined.</w:t>
      </w:r>
    </w:p>
    <w:p w14:paraId="49106426" w14:textId="5F55B29A" w:rsidR="0008128C" w:rsidRPr="00020559" w:rsidRDefault="0008128C">
      <w:pPr>
        <w:rPr>
          <w:rFonts w:ascii="Arial" w:hAnsi="Arial" w:cs="Arial"/>
          <w:sz w:val="24"/>
          <w:szCs w:val="24"/>
        </w:rPr>
      </w:pPr>
      <w:r w:rsidRPr="00020559">
        <w:rPr>
          <w:rFonts w:ascii="Arial" w:hAnsi="Arial" w:cs="Arial"/>
          <w:sz w:val="24"/>
          <w:szCs w:val="24"/>
        </w:rPr>
        <w:tab/>
        <w:t xml:space="preserve">A person is under the influence of intoxicating liquor when as a result of drinking such liquor the person is less able, to the slightest degree, either mentally or physically, or both, to exercise the clear judgment and steady hand necessary to handle a vehicle with safety to the person and the public. </w:t>
      </w:r>
    </w:p>
    <w:p w14:paraId="14DEF108" w14:textId="77777777" w:rsidR="0008128C" w:rsidRPr="00020559" w:rsidRDefault="0008128C">
      <w:pPr>
        <w:rPr>
          <w:rFonts w:ascii="Arial" w:hAnsi="Arial" w:cs="Arial"/>
          <w:sz w:val="24"/>
          <w:szCs w:val="24"/>
        </w:rPr>
      </w:pPr>
    </w:p>
    <w:p w14:paraId="47D1709C" w14:textId="75B19ADA" w:rsidR="0008128C" w:rsidRPr="00020559" w:rsidRDefault="0008128C" w:rsidP="00020559">
      <w:pPr>
        <w:spacing w:before="100" w:beforeAutospacing="1" w:after="100" w:afterAutospacing="1"/>
        <w:jc w:val="center"/>
        <w:rPr>
          <w:rFonts w:ascii="Arial" w:hAnsi="Arial" w:cs="Arial"/>
          <w:sz w:val="24"/>
          <w:szCs w:val="24"/>
        </w:rPr>
      </w:pPr>
      <w:r w:rsidRPr="00020559">
        <w:rPr>
          <w:rFonts w:ascii="Arial" w:hAnsi="Arial" w:cs="Arial"/>
          <w:sz w:val="24"/>
          <w:szCs w:val="24"/>
        </w:rPr>
        <w:t>USE NOTE</w:t>
      </w:r>
      <w:r w:rsidR="00020559">
        <w:rPr>
          <w:rFonts w:ascii="Arial" w:hAnsi="Arial" w:cs="Arial"/>
          <w:sz w:val="24"/>
          <w:szCs w:val="24"/>
        </w:rPr>
        <w:t>S</w:t>
      </w:r>
    </w:p>
    <w:p w14:paraId="48D9ED0F" w14:textId="2108068A" w:rsidR="0008128C" w:rsidRPr="00020559" w:rsidRDefault="0008128C">
      <w:pPr>
        <w:rPr>
          <w:rFonts w:ascii="Arial" w:hAnsi="Arial" w:cs="Arial"/>
          <w:sz w:val="24"/>
          <w:szCs w:val="24"/>
        </w:rPr>
      </w:pPr>
      <w:r w:rsidRPr="00020559">
        <w:rPr>
          <w:rFonts w:ascii="Arial" w:hAnsi="Arial" w:cs="Arial"/>
          <w:sz w:val="24"/>
          <w:szCs w:val="24"/>
        </w:rPr>
        <w:tab/>
        <w:t xml:space="preserve">This instruction may be given immediately after UJI Criminal 14-240 or 14-240A. </w:t>
      </w:r>
    </w:p>
    <w:p w14:paraId="6B6830DD" w14:textId="55A1965C" w:rsidR="0008128C" w:rsidRPr="00020559" w:rsidRDefault="0008128C">
      <w:pPr>
        <w:rPr>
          <w:rFonts w:ascii="Arial" w:hAnsi="Arial" w:cs="Arial"/>
        </w:rPr>
      </w:pPr>
      <w:r w:rsidRPr="00020559">
        <w:rPr>
          <w:rFonts w:ascii="Arial" w:hAnsi="Arial" w:cs="Arial"/>
          <w:sz w:val="24"/>
          <w:szCs w:val="24"/>
        </w:rPr>
        <w:t xml:space="preserve">[Adopted July 1, 1980; UJI Criminal Rule 2.63 NMSA 1978; UJI 14-243 SCRA; as amended, August 1, 1989; May 1, 1997.] </w:t>
      </w:r>
    </w:p>
    <w:sectPr w:rsidR="0008128C" w:rsidRPr="00020559">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B7B"/>
    <w:rsid w:val="00020559"/>
    <w:rsid w:val="0008128C"/>
    <w:rsid w:val="005A5B7B"/>
    <w:rsid w:val="00735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D6F311"/>
  <w14:defaultImageDpi w14:val="0"/>
  <w15:chartTrackingRefBased/>
  <w15:docId w15:val="{662F0EEB-7DAF-405E-AF71-E061A435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247F87-89F2-4150-BCA5-9EBB3EE4B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612DE-E891-4E4A-A7FA-F83ED75D53D5}">
  <ds:schemaRefs>
    <ds:schemaRef ds:uri="http://schemas.microsoft.com/sharepoint/v3/contenttype/forms"/>
  </ds:schemaRefs>
</ds:datastoreItem>
</file>

<file path=customXml/itemProps3.xml><?xml version="1.0" encoding="utf-8"?>
<ds:datastoreItem xmlns:ds="http://schemas.openxmlformats.org/officeDocument/2006/customXml" ds:itemID="{DBCA2B83-DB53-4553-B6F1-9938B065D1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2023-12-04T17:25:00Z</dcterms:created>
  <dcterms:modified xsi:type="dcterms:W3CDTF">2023-12-04T17:25:00Z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