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DA37" w14:textId="77777777" w:rsidR="00EB2CE1" w:rsidRPr="00546CE0" w:rsidRDefault="00EB2CE1" w:rsidP="00ED15F9">
      <w:pPr>
        <w:rPr>
          <w:rFonts w:ascii="Arial" w:hAnsi="Arial" w:cs="Arial"/>
          <w:b/>
          <w:bCs/>
        </w:rPr>
      </w:pPr>
      <w:r w:rsidRPr="00546CE0">
        <w:rPr>
          <w:rFonts w:ascii="Arial" w:hAnsi="Arial" w:cs="Arial"/>
          <w:b/>
          <w:bCs/>
        </w:rPr>
        <w:t>4</w:t>
      </w:r>
      <w:r w:rsidRPr="00546CE0">
        <w:rPr>
          <w:rFonts w:ascii="Arial" w:hAnsi="Arial" w:cs="Arial"/>
          <w:b/>
          <w:bCs/>
        </w:rPr>
        <w:noBreakHyphen/>
      </w:r>
      <w:r w:rsidR="00D207EF" w:rsidRPr="00546CE0">
        <w:rPr>
          <w:rFonts w:ascii="Arial" w:hAnsi="Arial" w:cs="Arial"/>
          <w:b/>
          <w:bCs/>
        </w:rPr>
        <w:t>226</w:t>
      </w:r>
      <w:r w:rsidRPr="00546CE0">
        <w:rPr>
          <w:rFonts w:ascii="Arial" w:hAnsi="Arial" w:cs="Arial"/>
          <w:b/>
          <w:bCs/>
        </w:rPr>
        <w:t>.</w:t>
      </w:r>
      <w:r w:rsidR="00F4167E" w:rsidRPr="00546CE0">
        <w:rPr>
          <w:rFonts w:ascii="Arial" w:hAnsi="Arial" w:cs="Arial"/>
          <w:b/>
          <w:bCs/>
        </w:rPr>
        <w:t xml:space="preserve">  </w:t>
      </w:r>
      <w:r w:rsidR="00D207EF" w:rsidRPr="00546CE0">
        <w:rPr>
          <w:rFonts w:ascii="Arial" w:hAnsi="Arial" w:cs="Arial"/>
          <w:b/>
          <w:bCs/>
        </w:rPr>
        <w:t>Civil complaint provisions; consumer debt claims</w:t>
      </w:r>
      <w:r w:rsidRPr="00546CE0">
        <w:rPr>
          <w:rFonts w:ascii="Arial" w:hAnsi="Arial" w:cs="Arial"/>
          <w:b/>
          <w:bCs/>
        </w:rPr>
        <w:t>.</w:t>
      </w:r>
    </w:p>
    <w:p w14:paraId="1AE982D2" w14:textId="77777777" w:rsidR="00512E64" w:rsidRPr="00546CE0" w:rsidRDefault="00EB2CE1" w:rsidP="00ED15F9">
      <w:pPr>
        <w:rPr>
          <w:rFonts w:ascii="Arial" w:hAnsi="Arial" w:cs="Arial"/>
        </w:rPr>
      </w:pPr>
      <w:r w:rsidRPr="00546CE0">
        <w:rPr>
          <w:rFonts w:ascii="Arial" w:hAnsi="Arial" w:cs="Arial"/>
        </w:rPr>
        <w:t>[</w:t>
      </w:r>
      <w:r w:rsidR="00D207EF" w:rsidRPr="00546CE0">
        <w:rPr>
          <w:rFonts w:ascii="Arial" w:hAnsi="Arial" w:cs="Arial"/>
        </w:rPr>
        <w:t xml:space="preserve">For use with </w:t>
      </w:r>
      <w:r w:rsidR="001B0DE1" w:rsidRPr="00546CE0">
        <w:rPr>
          <w:rFonts w:ascii="Arial" w:hAnsi="Arial" w:cs="Arial"/>
        </w:rPr>
        <w:t>District Court R</w:t>
      </w:r>
      <w:r w:rsidR="00D207EF" w:rsidRPr="00546CE0">
        <w:rPr>
          <w:rFonts w:ascii="Arial" w:hAnsi="Arial" w:cs="Arial"/>
        </w:rPr>
        <w:t>ule</w:t>
      </w:r>
      <w:r w:rsidR="001B0DE1" w:rsidRPr="00546CE0">
        <w:rPr>
          <w:rFonts w:ascii="Arial" w:hAnsi="Arial" w:cs="Arial"/>
        </w:rPr>
        <w:t xml:space="preserve"> </w:t>
      </w:r>
      <w:r w:rsidR="00D207EF" w:rsidRPr="00546CE0">
        <w:rPr>
          <w:rFonts w:ascii="Arial" w:hAnsi="Arial" w:cs="Arial"/>
        </w:rPr>
        <w:t>1-009(J)</w:t>
      </w:r>
      <w:r w:rsidR="001B0DE1" w:rsidRPr="00546CE0">
        <w:rPr>
          <w:rFonts w:ascii="Arial" w:hAnsi="Arial" w:cs="Arial"/>
        </w:rPr>
        <w:t xml:space="preserve"> NMRA</w:t>
      </w:r>
      <w:r w:rsidR="009E516B" w:rsidRPr="00546CE0">
        <w:rPr>
          <w:rFonts w:ascii="Arial" w:hAnsi="Arial" w:cs="Arial"/>
        </w:rPr>
        <w:t xml:space="preserve">, </w:t>
      </w:r>
    </w:p>
    <w:p w14:paraId="0E72B029" w14:textId="77777777" w:rsidR="00512E64" w:rsidRPr="00546CE0" w:rsidRDefault="001B0DE1" w:rsidP="00ED15F9">
      <w:pPr>
        <w:rPr>
          <w:rFonts w:ascii="Arial" w:hAnsi="Arial" w:cs="Arial"/>
        </w:rPr>
      </w:pPr>
      <w:r w:rsidRPr="00546CE0">
        <w:rPr>
          <w:rFonts w:ascii="Arial" w:hAnsi="Arial" w:cs="Arial"/>
        </w:rPr>
        <w:t xml:space="preserve">Magistrate Court Rule </w:t>
      </w:r>
      <w:r w:rsidR="009E516B" w:rsidRPr="00546CE0">
        <w:rPr>
          <w:rFonts w:ascii="Arial" w:hAnsi="Arial" w:cs="Arial"/>
        </w:rPr>
        <w:t>2-201(E)</w:t>
      </w:r>
      <w:r w:rsidR="00537E48" w:rsidRPr="00546CE0">
        <w:rPr>
          <w:rFonts w:ascii="Arial" w:hAnsi="Arial" w:cs="Arial"/>
        </w:rPr>
        <w:t xml:space="preserve"> </w:t>
      </w:r>
      <w:r w:rsidRPr="00546CE0">
        <w:rPr>
          <w:rFonts w:ascii="Arial" w:hAnsi="Arial" w:cs="Arial"/>
        </w:rPr>
        <w:t>NMRA</w:t>
      </w:r>
      <w:r w:rsidR="009E516B" w:rsidRPr="00546CE0">
        <w:rPr>
          <w:rFonts w:ascii="Arial" w:hAnsi="Arial" w:cs="Arial"/>
        </w:rPr>
        <w:t xml:space="preserve">, and </w:t>
      </w:r>
    </w:p>
    <w:p w14:paraId="4E9DA3B7" w14:textId="0B4C7009" w:rsidR="00EB2CE1" w:rsidRPr="00546CE0" w:rsidRDefault="001B0DE1" w:rsidP="00ED15F9">
      <w:pPr>
        <w:rPr>
          <w:rFonts w:ascii="Arial" w:hAnsi="Arial" w:cs="Arial"/>
        </w:rPr>
      </w:pPr>
      <w:r w:rsidRPr="00546CE0">
        <w:rPr>
          <w:rFonts w:ascii="Arial" w:hAnsi="Arial" w:cs="Arial"/>
        </w:rPr>
        <w:t xml:space="preserve">Metropolitan Court Rule </w:t>
      </w:r>
      <w:r w:rsidR="009A7621" w:rsidRPr="00546CE0">
        <w:rPr>
          <w:rFonts w:ascii="Arial" w:hAnsi="Arial" w:cs="Arial"/>
        </w:rPr>
        <w:t>3</w:t>
      </w:r>
      <w:r w:rsidR="009E516B" w:rsidRPr="00546CE0">
        <w:rPr>
          <w:rFonts w:ascii="Arial" w:hAnsi="Arial" w:cs="Arial"/>
        </w:rPr>
        <w:t>-</w:t>
      </w:r>
      <w:r w:rsidR="009A7621" w:rsidRPr="00546CE0">
        <w:rPr>
          <w:rFonts w:ascii="Arial" w:hAnsi="Arial" w:cs="Arial"/>
        </w:rPr>
        <w:t>2</w:t>
      </w:r>
      <w:r w:rsidR="009E516B" w:rsidRPr="00546CE0">
        <w:rPr>
          <w:rFonts w:ascii="Arial" w:hAnsi="Arial" w:cs="Arial"/>
        </w:rPr>
        <w:t>01(E)</w:t>
      </w:r>
      <w:r w:rsidR="00AC5596" w:rsidRPr="00546CE0">
        <w:rPr>
          <w:rFonts w:ascii="Arial" w:hAnsi="Arial" w:cs="Arial"/>
        </w:rPr>
        <w:t xml:space="preserve"> NMRA</w:t>
      </w:r>
      <w:r w:rsidR="00EB2CE1" w:rsidRPr="00546CE0">
        <w:rPr>
          <w:rFonts w:ascii="Arial" w:hAnsi="Arial" w:cs="Arial"/>
        </w:rPr>
        <w:t>]</w:t>
      </w:r>
    </w:p>
    <w:p w14:paraId="109E72C2" w14:textId="77777777" w:rsidR="00C21331" w:rsidRPr="00546CE0" w:rsidRDefault="00C21331" w:rsidP="00ED15F9">
      <w:pPr>
        <w:ind w:firstLine="720"/>
        <w:rPr>
          <w:rFonts w:ascii="Arial" w:hAnsi="Arial" w:cs="Arial"/>
        </w:rPr>
      </w:pPr>
    </w:p>
    <w:p w14:paraId="29A54229" w14:textId="689FB07E" w:rsidR="00D207EF" w:rsidRPr="00546CE0" w:rsidRDefault="00466F30" w:rsidP="00466F30">
      <w:pPr>
        <w:rPr>
          <w:rFonts w:ascii="Arial" w:hAnsi="Arial" w:cs="Arial"/>
        </w:rPr>
      </w:pPr>
      <w:r w:rsidRPr="00546CE0">
        <w:rPr>
          <w:rFonts w:ascii="Arial" w:hAnsi="Arial" w:cs="Arial"/>
        </w:rPr>
        <w:tab/>
      </w:r>
      <w:r w:rsidR="00D207EF" w:rsidRPr="00546CE0">
        <w:rPr>
          <w:rFonts w:ascii="Arial" w:hAnsi="Arial" w:cs="Arial"/>
        </w:rPr>
        <w:t>In addition to the requirements set forth in the New Mexico Rules of Civil Procedure, a pleading asserting a claim subject to Rule 1-009(J)</w:t>
      </w:r>
      <w:r w:rsidR="00AC5596" w:rsidRPr="00546CE0">
        <w:rPr>
          <w:rFonts w:ascii="Arial" w:hAnsi="Arial" w:cs="Arial"/>
        </w:rPr>
        <w:t xml:space="preserve"> NMRA</w:t>
      </w:r>
      <w:r w:rsidR="009E516B" w:rsidRPr="00546CE0">
        <w:rPr>
          <w:rFonts w:ascii="Arial" w:hAnsi="Arial" w:cs="Arial"/>
        </w:rPr>
        <w:t xml:space="preserve">, </w:t>
      </w:r>
      <w:r w:rsidR="00AC5596" w:rsidRPr="00546CE0">
        <w:rPr>
          <w:rFonts w:ascii="Arial" w:hAnsi="Arial" w:cs="Arial"/>
        </w:rPr>
        <w:t xml:space="preserve">Rule </w:t>
      </w:r>
      <w:r w:rsidR="009E516B" w:rsidRPr="00546CE0">
        <w:rPr>
          <w:rFonts w:ascii="Arial" w:hAnsi="Arial" w:cs="Arial"/>
        </w:rPr>
        <w:t>2-201(E)</w:t>
      </w:r>
      <w:r w:rsidR="00AC5596" w:rsidRPr="00546CE0">
        <w:rPr>
          <w:rFonts w:ascii="Arial" w:hAnsi="Arial" w:cs="Arial"/>
        </w:rPr>
        <w:t xml:space="preserve"> NMRA</w:t>
      </w:r>
      <w:r w:rsidR="009E516B" w:rsidRPr="00546CE0">
        <w:rPr>
          <w:rFonts w:ascii="Arial" w:hAnsi="Arial" w:cs="Arial"/>
        </w:rPr>
        <w:t xml:space="preserve">, </w:t>
      </w:r>
      <w:r w:rsidR="00AC5596" w:rsidRPr="00546CE0">
        <w:rPr>
          <w:rFonts w:ascii="Arial" w:hAnsi="Arial" w:cs="Arial"/>
        </w:rPr>
        <w:t xml:space="preserve">or Rule </w:t>
      </w:r>
      <w:r w:rsidR="009E516B" w:rsidRPr="00546CE0">
        <w:rPr>
          <w:rFonts w:ascii="Arial" w:hAnsi="Arial" w:cs="Arial"/>
        </w:rPr>
        <w:t>3-201(E) NMRA</w:t>
      </w:r>
      <w:r w:rsidR="00D207EF" w:rsidRPr="00546CE0">
        <w:rPr>
          <w:rFonts w:ascii="Arial" w:hAnsi="Arial" w:cs="Arial"/>
        </w:rPr>
        <w:t xml:space="preserve"> shall include, at a minimum, the following provisions:</w:t>
      </w:r>
    </w:p>
    <w:p w14:paraId="43E7F5E3" w14:textId="77777777" w:rsidR="00EB2CE1" w:rsidRPr="00546CE0" w:rsidRDefault="00EB2CE1" w:rsidP="00ED15F9">
      <w:pPr>
        <w:rPr>
          <w:rFonts w:ascii="Arial" w:hAnsi="Arial" w:cs="Arial"/>
        </w:rPr>
      </w:pPr>
    </w:p>
    <w:p w14:paraId="34D0DAE2" w14:textId="77777777" w:rsidR="00D207EF" w:rsidRPr="00546CE0" w:rsidRDefault="00EB2CE1" w:rsidP="00ED15F9">
      <w:pPr>
        <w:rPr>
          <w:rFonts w:ascii="Arial" w:hAnsi="Arial" w:cs="Arial"/>
        </w:rPr>
      </w:pPr>
      <w:r w:rsidRPr="00546CE0">
        <w:rPr>
          <w:rFonts w:ascii="Arial" w:hAnsi="Arial" w:cs="Arial"/>
        </w:rPr>
        <w:t>STATE OF NEW MEXICO</w:t>
      </w:r>
    </w:p>
    <w:p w14:paraId="39A80F91" w14:textId="77777777" w:rsidR="00D207EF" w:rsidRPr="00546CE0" w:rsidRDefault="00D207EF" w:rsidP="00ED15F9">
      <w:pPr>
        <w:rPr>
          <w:rFonts w:ascii="Arial" w:hAnsi="Arial" w:cs="Arial"/>
        </w:rPr>
      </w:pPr>
      <w:r w:rsidRPr="00546CE0">
        <w:rPr>
          <w:rFonts w:ascii="Arial" w:hAnsi="Arial" w:cs="Arial"/>
        </w:rPr>
        <w:t>COUNTY OF __________________</w:t>
      </w:r>
    </w:p>
    <w:p w14:paraId="6E5C6F95" w14:textId="77777777" w:rsidR="00466F30" w:rsidRPr="00546CE0" w:rsidRDefault="00D207EF" w:rsidP="00ED15F9">
      <w:pPr>
        <w:rPr>
          <w:rFonts w:ascii="Arial" w:hAnsi="Arial" w:cs="Arial"/>
        </w:rPr>
      </w:pPr>
      <w:r w:rsidRPr="00546CE0">
        <w:rPr>
          <w:rFonts w:ascii="Arial" w:hAnsi="Arial" w:cs="Arial"/>
        </w:rPr>
        <w:t>_________________</w:t>
      </w:r>
      <w:r w:rsidR="00ED15F9" w:rsidRPr="00546CE0">
        <w:rPr>
          <w:rFonts w:ascii="Arial" w:hAnsi="Arial" w:cs="Arial"/>
        </w:rPr>
        <w:t xml:space="preserve"> </w:t>
      </w:r>
      <w:r w:rsidRPr="00546CE0">
        <w:rPr>
          <w:rFonts w:ascii="Arial" w:hAnsi="Arial" w:cs="Arial"/>
        </w:rPr>
        <w:t>JUDICIAL DISTRICT</w:t>
      </w:r>
      <w:r w:rsidR="009E516B" w:rsidRPr="00546CE0">
        <w:rPr>
          <w:rFonts w:ascii="Arial" w:hAnsi="Arial" w:cs="Arial"/>
        </w:rPr>
        <w:t>/MAGISTRATE</w:t>
      </w:r>
      <w:r w:rsidR="00537E48" w:rsidRPr="00546CE0">
        <w:rPr>
          <w:rFonts w:ascii="Arial" w:hAnsi="Arial" w:cs="Arial"/>
        </w:rPr>
        <w:t xml:space="preserve"> </w:t>
      </w:r>
      <w:r w:rsidR="009E516B" w:rsidRPr="00546CE0">
        <w:rPr>
          <w:rFonts w:ascii="Arial" w:hAnsi="Arial" w:cs="Arial"/>
        </w:rPr>
        <w:t>COURT/</w:t>
      </w:r>
    </w:p>
    <w:p w14:paraId="22615C9C" w14:textId="0625ACA2" w:rsidR="00D207EF" w:rsidRPr="00546CE0" w:rsidRDefault="009E516B" w:rsidP="00ED15F9">
      <w:pPr>
        <w:rPr>
          <w:rFonts w:ascii="Arial" w:hAnsi="Arial" w:cs="Arial"/>
        </w:rPr>
      </w:pPr>
      <w:r w:rsidRPr="00546CE0">
        <w:rPr>
          <w:rFonts w:ascii="Arial" w:hAnsi="Arial" w:cs="Arial"/>
        </w:rPr>
        <w:t>METROPOLITAN COURT</w:t>
      </w:r>
    </w:p>
    <w:p w14:paraId="3E0F1658" w14:textId="77777777" w:rsidR="00F32583" w:rsidRDefault="00F32583" w:rsidP="00ED15F9">
      <w:pPr>
        <w:rPr>
          <w:rFonts w:ascii="Arial" w:hAnsi="Arial" w:cs="Arial"/>
        </w:rPr>
      </w:pPr>
    </w:p>
    <w:p w14:paraId="5765EDC0" w14:textId="6F918E5A" w:rsidR="00EB2CE1" w:rsidRPr="00546CE0" w:rsidRDefault="00EB2CE1" w:rsidP="00ED15F9">
      <w:pPr>
        <w:rPr>
          <w:rFonts w:ascii="Arial" w:hAnsi="Arial" w:cs="Arial"/>
        </w:rPr>
      </w:pPr>
      <w:r w:rsidRPr="00546CE0">
        <w:rPr>
          <w:rFonts w:ascii="Arial" w:hAnsi="Arial" w:cs="Arial"/>
        </w:rPr>
        <w:t>__________________________, Plaintiff,</w:t>
      </w:r>
    </w:p>
    <w:p w14:paraId="18E2184E" w14:textId="77777777" w:rsidR="00F32583" w:rsidRDefault="00F32583" w:rsidP="00ED15F9">
      <w:pPr>
        <w:rPr>
          <w:rFonts w:ascii="Arial" w:hAnsi="Arial" w:cs="Arial"/>
        </w:rPr>
      </w:pPr>
    </w:p>
    <w:p w14:paraId="58860E68" w14:textId="63D90D5A" w:rsidR="00EB2CE1" w:rsidRPr="00546CE0" w:rsidRDefault="00DE7311" w:rsidP="00ED15F9">
      <w:pPr>
        <w:rPr>
          <w:rFonts w:ascii="Arial" w:hAnsi="Arial" w:cs="Arial"/>
        </w:rPr>
      </w:pPr>
      <w:r w:rsidRPr="00546CE0">
        <w:rPr>
          <w:rFonts w:ascii="Arial" w:hAnsi="Arial" w:cs="Arial"/>
        </w:rPr>
        <w:t>v</w:t>
      </w:r>
      <w:r w:rsidR="00EB2CE1" w:rsidRPr="00546CE0">
        <w:rPr>
          <w:rFonts w:ascii="Arial" w:hAnsi="Arial" w:cs="Arial"/>
        </w:rPr>
        <w:t>.</w:t>
      </w:r>
      <w:r w:rsidR="00EB2CE1" w:rsidRPr="00546CE0">
        <w:rPr>
          <w:rFonts w:ascii="Arial" w:hAnsi="Arial" w:cs="Arial"/>
        </w:rPr>
        <w:tab/>
      </w:r>
      <w:r w:rsidR="00EB2CE1" w:rsidRPr="00546CE0">
        <w:rPr>
          <w:rFonts w:ascii="Arial" w:hAnsi="Arial" w:cs="Arial"/>
        </w:rPr>
        <w:tab/>
      </w:r>
      <w:r w:rsidR="00EB2CE1" w:rsidRPr="00546CE0">
        <w:rPr>
          <w:rFonts w:ascii="Arial" w:hAnsi="Arial" w:cs="Arial"/>
        </w:rPr>
        <w:tab/>
      </w:r>
      <w:r w:rsidR="00EB2CE1" w:rsidRPr="00546CE0">
        <w:rPr>
          <w:rFonts w:ascii="Arial" w:hAnsi="Arial" w:cs="Arial"/>
        </w:rPr>
        <w:tab/>
      </w:r>
      <w:r w:rsidR="00EB2CE1" w:rsidRPr="00546CE0">
        <w:rPr>
          <w:rFonts w:ascii="Arial" w:hAnsi="Arial" w:cs="Arial"/>
        </w:rPr>
        <w:tab/>
      </w:r>
      <w:r w:rsidR="00EB2CE1" w:rsidRPr="00546CE0">
        <w:rPr>
          <w:rFonts w:ascii="Arial" w:hAnsi="Arial" w:cs="Arial"/>
        </w:rPr>
        <w:tab/>
      </w:r>
      <w:r w:rsidR="00BC3210" w:rsidRPr="00546CE0">
        <w:rPr>
          <w:rFonts w:ascii="Arial" w:hAnsi="Arial" w:cs="Arial"/>
        </w:rPr>
        <w:tab/>
      </w:r>
      <w:r w:rsidR="00512E64" w:rsidRPr="00546CE0">
        <w:rPr>
          <w:rFonts w:ascii="Arial" w:hAnsi="Arial" w:cs="Arial"/>
        </w:rPr>
        <w:tab/>
      </w:r>
      <w:r w:rsidR="00BC3210" w:rsidRPr="00546CE0">
        <w:rPr>
          <w:rFonts w:ascii="Arial" w:hAnsi="Arial" w:cs="Arial"/>
        </w:rPr>
        <w:tab/>
      </w:r>
      <w:r w:rsidR="00EB2CE1" w:rsidRPr="00546CE0">
        <w:rPr>
          <w:rFonts w:ascii="Arial" w:hAnsi="Arial" w:cs="Arial"/>
        </w:rPr>
        <w:t>No.__________</w:t>
      </w:r>
    </w:p>
    <w:p w14:paraId="6F3049A5" w14:textId="77777777" w:rsidR="00F32583" w:rsidRDefault="00F32583" w:rsidP="00ED15F9">
      <w:pPr>
        <w:rPr>
          <w:rFonts w:ascii="Arial" w:hAnsi="Arial" w:cs="Arial"/>
        </w:rPr>
      </w:pPr>
    </w:p>
    <w:p w14:paraId="19C06878" w14:textId="34CB1D50" w:rsidR="00EB2CE1" w:rsidRPr="00546CE0" w:rsidRDefault="00EB2CE1" w:rsidP="00ED15F9">
      <w:pPr>
        <w:rPr>
          <w:rFonts w:ascii="Arial" w:hAnsi="Arial" w:cs="Arial"/>
        </w:rPr>
      </w:pPr>
      <w:r w:rsidRPr="00546CE0">
        <w:rPr>
          <w:rFonts w:ascii="Arial" w:hAnsi="Arial" w:cs="Arial"/>
        </w:rPr>
        <w:t>__________________________, Defendant.</w:t>
      </w:r>
    </w:p>
    <w:p w14:paraId="057485E9" w14:textId="77777777" w:rsidR="00EB2CE1" w:rsidRPr="00546CE0" w:rsidRDefault="00EB2CE1" w:rsidP="00ED15F9">
      <w:pPr>
        <w:rPr>
          <w:rFonts w:ascii="Arial" w:hAnsi="Arial" w:cs="Arial"/>
        </w:rPr>
      </w:pPr>
    </w:p>
    <w:p w14:paraId="6241E59A" w14:textId="7EFEEAAB" w:rsidR="00EB2CE1" w:rsidRPr="00546CE0" w:rsidRDefault="00D207EF" w:rsidP="00BC3210">
      <w:pPr>
        <w:jc w:val="center"/>
        <w:rPr>
          <w:rFonts w:ascii="Arial" w:hAnsi="Arial" w:cs="Arial"/>
          <w:b/>
          <w:bCs/>
        </w:rPr>
      </w:pPr>
      <w:r w:rsidRPr="00546CE0">
        <w:rPr>
          <w:rFonts w:ascii="Arial" w:hAnsi="Arial" w:cs="Arial"/>
          <w:b/>
          <w:bCs/>
        </w:rPr>
        <w:t>CIVIL COMPLAINT</w:t>
      </w:r>
    </w:p>
    <w:p w14:paraId="15123A5C" w14:textId="77777777" w:rsidR="00EB2CE1" w:rsidRPr="00546CE0" w:rsidRDefault="00EB2CE1" w:rsidP="00ED15F9">
      <w:pPr>
        <w:rPr>
          <w:rFonts w:ascii="Arial" w:hAnsi="Arial" w:cs="Arial"/>
        </w:rPr>
      </w:pPr>
    </w:p>
    <w:p w14:paraId="70F32837" w14:textId="7A0200C9" w:rsidR="00D207EF" w:rsidRPr="00546CE0" w:rsidRDefault="00F00B53" w:rsidP="00ED15F9">
      <w:pPr>
        <w:rPr>
          <w:rFonts w:ascii="Arial" w:hAnsi="Arial" w:cs="Arial"/>
        </w:rPr>
      </w:pPr>
      <w:r w:rsidRPr="00546CE0">
        <w:rPr>
          <w:rFonts w:ascii="Arial" w:hAnsi="Arial" w:cs="Arial"/>
        </w:rPr>
        <w:t>___</w:t>
      </w:r>
      <w:r w:rsidRPr="00546CE0">
        <w:rPr>
          <w:rFonts w:ascii="Arial" w:hAnsi="Arial" w:cs="Arial"/>
        </w:rPr>
        <w:tab/>
      </w:r>
      <w:r w:rsidR="00D207EF" w:rsidRPr="00546CE0">
        <w:rPr>
          <w:rFonts w:ascii="Arial" w:hAnsi="Arial" w:cs="Arial"/>
        </w:rPr>
        <w:t>(a)</w:t>
      </w:r>
      <w:r w:rsidR="00D207EF" w:rsidRPr="00546CE0">
        <w:rPr>
          <w:rFonts w:ascii="Arial" w:hAnsi="Arial" w:cs="Arial"/>
        </w:rPr>
        <w:tab/>
        <w:t xml:space="preserve">The full name and address of the </w:t>
      </w:r>
      <w:r w:rsidRPr="00546CE0">
        <w:rPr>
          <w:rFonts w:ascii="Arial" w:hAnsi="Arial" w:cs="Arial"/>
        </w:rPr>
        <w:t>D</w:t>
      </w:r>
      <w:r w:rsidR="00D207EF" w:rsidRPr="00546CE0">
        <w:rPr>
          <w:rFonts w:ascii="Arial" w:hAnsi="Arial" w:cs="Arial"/>
        </w:rPr>
        <w:t xml:space="preserve">efendant is as follows: </w:t>
      </w:r>
      <w:r w:rsidRPr="00546CE0">
        <w:rPr>
          <w:rFonts w:ascii="Arial" w:hAnsi="Arial" w:cs="Arial"/>
        </w:rPr>
        <w:t>______________</w:t>
      </w:r>
      <w:r w:rsidR="00EB2CE1" w:rsidRPr="00546CE0">
        <w:rPr>
          <w:rFonts w:ascii="Arial" w:hAnsi="Arial" w:cs="Arial"/>
        </w:rPr>
        <w:t>____________________________________</w:t>
      </w:r>
      <w:r w:rsidR="003248CD" w:rsidRPr="00546CE0">
        <w:rPr>
          <w:rFonts w:ascii="Arial" w:hAnsi="Arial" w:cs="Arial"/>
        </w:rPr>
        <w:t>_______</w:t>
      </w:r>
      <w:r w:rsidR="00512E64" w:rsidRPr="00546CE0">
        <w:rPr>
          <w:rFonts w:ascii="Arial" w:hAnsi="Arial" w:cs="Arial"/>
        </w:rPr>
        <w:t>_____________</w:t>
      </w:r>
      <w:r w:rsidR="005612DE">
        <w:rPr>
          <w:rFonts w:ascii="Arial" w:hAnsi="Arial" w:cs="Arial"/>
        </w:rPr>
        <w:br/>
      </w:r>
      <w:r w:rsidR="00512E64" w:rsidRPr="00546CE0">
        <w:rPr>
          <w:rFonts w:ascii="Arial" w:hAnsi="Arial" w:cs="Arial"/>
        </w:rPr>
        <w:t>______________________________________________________________________</w:t>
      </w:r>
      <w:r w:rsidR="005612DE">
        <w:rPr>
          <w:rFonts w:ascii="Arial" w:hAnsi="Arial" w:cs="Arial"/>
        </w:rPr>
        <w:br/>
      </w:r>
      <w:r w:rsidR="00512E64" w:rsidRPr="00546CE0">
        <w:rPr>
          <w:rFonts w:ascii="Arial" w:hAnsi="Arial" w:cs="Arial"/>
        </w:rPr>
        <w:t>______________________________________________________________________</w:t>
      </w:r>
    </w:p>
    <w:p w14:paraId="4C318E61" w14:textId="36A5FF1D" w:rsidR="00512E64" w:rsidRPr="00546CE0" w:rsidRDefault="00EC0F0E" w:rsidP="005612DE">
      <w:pPr>
        <w:ind w:firstLine="720"/>
        <w:rPr>
          <w:rFonts w:ascii="Arial" w:hAnsi="Arial" w:cs="Arial"/>
        </w:rPr>
      </w:pPr>
      <w:r w:rsidRPr="00546CE0">
        <w:rPr>
          <w:rFonts w:ascii="Arial" w:hAnsi="Arial" w:cs="Arial"/>
        </w:rPr>
        <w:t>(b)</w:t>
      </w:r>
      <w:r w:rsidRPr="00546CE0">
        <w:rPr>
          <w:rFonts w:ascii="Arial" w:hAnsi="Arial" w:cs="Arial"/>
        </w:rPr>
        <w:tab/>
        <w:t>The last two (2)</w:t>
      </w:r>
      <w:r w:rsidR="00A118F0" w:rsidRPr="00546CE0">
        <w:rPr>
          <w:rFonts w:ascii="Arial" w:hAnsi="Arial" w:cs="Arial"/>
        </w:rPr>
        <w:t xml:space="preserve"> </w:t>
      </w:r>
      <w:r w:rsidRPr="00546CE0">
        <w:rPr>
          <w:rFonts w:ascii="Arial" w:hAnsi="Arial" w:cs="Arial"/>
        </w:rPr>
        <w:t>digits of the Defendant’s social security number, contained in the original creditor’s records are as follows:</w:t>
      </w:r>
      <w:r w:rsidR="00AB7084" w:rsidRPr="00546CE0">
        <w:rPr>
          <w:rFonts w:ascii="Arial" w:hAnsi="Arial" w:cs="Arial"/>
        </w:rPr>
        <w:t xml:space="preserve"> </w:t>
      </w:r>
      <w:r w:rsidR="00512E64" w:rsidRPr="00546CE0">
        <w:rPr>
          <w:rFonts w:ascii="Arial" w:hAnsi="Arial" w:cs="Arial"/>
        </w:rPr>
        <w:t>_____________________________________________________________________</w:t>
      </w:r>
      <w:r w:rsidR="005612DE">
        <w:rPr>
          <w:rFonts w:ascii="Arial" w:hAnsi="Arial" w:cs="Arial"/>
        </w:rPr>
        <w:t>_</w:t>
      </w:r>
      <w:r w:rsidR="005612DE">
        <w:rPr>
          <w:rFonts w:ascii="Arial" w:hAnsi="Arial" w:cs="Arial"/>
        </w:rPr>
        <w:br/>
      </w:r>
      <w:r w:rsidR="00512E64" w:rsidRPr="00546CE0">
        <w:rPr>
          <w:rFonts w:ascii="Arial" w:hAnsi="Arial" w:cs="Arial"/>
        </w:rPr>
        <w:t>_____________________________________________________________________</w:t>
      </w:r>
      <w:r w:rsidR="005612DE">
        <w:rPr>
          <w:rFonts w:ascii="Arial" w:hAnsi="Arial" w:cs="Arial"/>
        </w:rPr>
        <w:t>_</w:t>
      </w:r>
      <w:r w:rsidR="005612DE">
        <w:rPr>
          <w:rFonts w:ascii="Arial" w:hAnsi="Arial" w:cs="Arial"/>
        </w:rPr>
        <w:br/>
      </w:r>
      <w:r w:rsidR="00512E64" w:rsidRPr="00546CE0">
        <w:rPr>
          <w:rFonts w:ascii="Arial" w:hAnsi="Arial" w:cs="Arial"/>
        </w:rPr>
        <w:t>___</w:t>
      </w:r>
      <w:r w:rsidR="00546CE0">
        <w:rPr>
          <w:rFonts w:ascii="Arial" w:hAnsi="Arial" w:cs="Arial"/>
        </w:rPr>
        <w:t>_____________________________________________________________</w:t>
      </w:r>
      <w:r w:rsidR="005612DE">
        <w:rPr>
          <w:rFonts w:ascii="Arial" w:hAnsi="Arial" w:cs="Arial"/>
        </w:rPr>
        <w:t>_____</w:t>
      </w:r>
      <w:r w:rsidR="00546CE0">
        <w:rPr>
          <w:rFonts w:ascii="Arial" w:hAnsi="Arial" w:cs="Arial"/>
        </w:rPr>
        <w:t>_</w:t>
      </w:r>
    </w:p>
    <w:p w14:paraId="35E1634B" w14:textId="1DB98835" w:rsidR="00512E64" w:rsidRPr="00546CE0" w:rsidRDefault="00EC0F0E" w:rsidP="005612DE">
      <w:pPr>
        <w:ind w:firstLine="720"/>
        <w:rPr>
          <w:rFonts w:ascii="Arial" w:hAnsi="Arial" w:cs="Arial"/>
        </w:rPr>
      </w:pPr>
      <w:r w:rsidRPr="00546CE0">
        <w:rPr>
          <w:rFonts w:ascii="Arial" w:hAnsi="Arial" w:cs="Arial"/>
        </w:rPr>
        <w:t>(c)</w:t>
      </w:r>
      <w:r w:rsidRPr="00546CE0">
        <w:rPr>
          <w:rFonts w:ascii="Arial" w:hAnsi="Arial" w:cs="Arial"/>
        </w:rPr>
        <w:tab/>
        <w:t>If the Plaintiff does not provide the social security number above, Plaintiff states, with specificity, that the basis on which it was determined that the named Defendant is the debtor on the debt is as follows:</w:t>
      </w:r>
      <w:r w:rsidR="00F00B53" w:rsidRPr="00546CE0">
        <w:rPr>
          <w:rFonts w:ascii="Arial" w:hAnsi="Arial" w:cs="Arial"/>
        </w:rPr>
        <w:t xml:space="preserve"> </w:t>
      </w:r>
      <w:r w:rsidR="00512E64" w:rsidRPr="00546CE0">
        <w:rPr>
          <w:rFonts w:ascii="Arial" w:hAnsi="Arial" w:cs="Arial"/>
        </w:rPr>
        <w:t>______________________________________________________________________</w:t>
      </w:r>
      <w:r w:rsidR="005612DE">
        <w:rPr>
          <w:rFonts w:ascii="Arial" w:hAnsi="Arial" w:cs="Arial"/>
        </w:rPr>
        <w:br/>
      </w:r>
      <w:r w:rsidR="00512E64" w:rsidRPr="00546CE0">
        <w:rPr>
          <w:rFonts w:ascii="Arial" w:hAnsi="Arial" w:cs="Arial"/>
        </w:rPr>
        <w:t>______________________________________________________________________</w:t>
      </w:r>
      <w:r w:rsidR="005612DE">
        <w:rPr>
          <w:rFonts w:ascii="Arial" w:hAnsi="Arial" w:cs="Arial"/>
        </w:rPr>
        <w:br/>
      </w:r>
      <w:r w:rsidR="00512E64" w:rsidRPr="00546CE0">
        <w:rPr>
          <w:rFonts w:ascii="Arial" w:hAnsi="Arial" w:cs="Arial"/>
        </w:rPr>
        <w:t>______________________________________________________________________</w:t>
      </w:r>
    </w:p>
    <w:p w14:paraId="2509EC47" w14:textId="77777777" w:rsidR="00796EC1" w:rsidRPr="00546CE0" w:rsidRDefault="00796EC1" w:rsidP="00ED15F9">
      <w:pPr>
        <w:rPr>
          <w:rFonts w:ascii="Arial" w:hAnsi="Arial" w:cs="Arial"/>
        </w:rPr>
      </w:pPr>
    </w:p>
    <w:p w14:paraId="56156C1A" w14:textId="2A33ECA3" w:rsidR="00EC0F0E" w:rsidRPr="00546CE0" w:rsidRDefault="00EC0F0E" w:rsidP="00ED15F9">
      <w:pPr>
        <w:rPr>
          <w:rFonts w:ascii="Arial" w:hAnsi="Arial" w:cs="Arial"/>
        </w:rPr>
      </w:pPr>
      <w:r w:rsidRPr="00546CE0">
        <w:rPr>
          <w:rFonts w:ascii="Arial" w:hAnsi="Arial" w:cs="Arial"/>
        </w:rPr>
        <w:t>___</w:t>
      </w:r>
      <w:r w:rsidRPr="00546CE0">
        <w:rPr>
          <w:rFonts w:ascii="Arial" w:hAnsi="Arial" w:cs="Arial"/>
        </w:rPr>
        <w:tab/>
      </w:r>
      <w:proofErr w:type="gramStart"/>
      <w:r w:rsidRPr="00546CE0">
        <w:rPr>
          <w:rFonts w:ascii="Arial" w:hAnsi="Arial" w:cs="Arial"/>
        </w:rPr>
        <w:t>[ ]</w:t>
      </w:r>
      <w:proofErr w:type="gramEnd"/>
      <w:r w:rsidRPr="00546CE0">
        <w:rPr>
          <w:rFonts w:ascii="Arial" w:hAnsi="Arial" w:cs="Arial"/>
        </w:rPr>
        <w:tab/>
        <w:t>The Plaintiff in this action IS the original creditor; OR</w:t>
      </w:r>
    </w:p>
    <w:p w14:paraId="6B87697C" w14:textId="77777777" w:rsidR="003248CD" w:rsidRPr="00546CE0" w:rsidRDefault="00EC0F0E" w:rsidP="00ED15F9">
      <w:pPr>
        <w:ind w:firstLine="720"/>
        <w:rPr>
          <w:rFonts w:ascii="Arial" w:hAnsi="Arial" w:cs="Arial"/>
        </w:rPr>
      </w:pPr>
      <w:proofErr w:type="gramStart"/>
      <w:r w:rsidRPr="00546CE0">
        <w:rPr>
          <w:rFonts w:ascii="Arial" w:hAnsi="Arial" w:cs="Arial"/>
        </w:rPr>
        <w:t>[ ]</w:t>
      </w:r>
      <w:proofErr w:type="gramEnd"/>
      <w:r w:rsidRPr="00546CE0">
        <w:rPr>
          <w:rFonts w:ascii="Arial" w:hAnsi="Arial" w:cs="Arial"/>
        </w:rPr>
        <w:tab/>
        <w:t xml:space="preserve">The Plaintiff IS NOT the original creditor and the name and address under which the original creditor did business </w:t>
      </w:r>
      <w:r w:rsidR="003248CD" w:rsidRPr="00546CE0">
        <w:rPr>
          <w:rFonts w:ascii="Arial" w:hAnsi="Arial" w:cs="Arial"/>
        </w:rPr>
        <w:t>with the Defendant is as follows:</w:t>
      </w:r>
    </w:p>
    <w:p w14:paraId="12862B5A" w14:textId="594617B7" w:rsidR="00512E64" w:rsidRPr="00546CE0" w:rsidRDefault="00512E64" w:rsidP="00512E64">
      <w:pPr>
        <w:rPr>
          <w:rFonts w:ascii="Arial" w:hAnsi="Arial" w:cs="Arial"/>
        </w:rPr>
      </w:pPr>
      <w:r w:rsidRPr="00546CE0">
        <w:rPr>
          <w:rFonts w:ascii="Arial" w:hAnsi="Arial" w:cs="Arial"/>
        </w:rPr>
        <w:t>______________________________________________________________________</w:t>
      </w:r>
      <w:r w:rsidR="005612DE">
        <w:rPr>
          <w:rFonts w:ascii="Arial" w:hAnsi="Arial" w:cs="Arial"/>
        </w:rPr>
        <w:br/>
      </w:r>
      <w:r w:rsidRPr="00546CE0">
        <w:rPr>
          <w:rFonts w:ascii="Arial" w:hAnsi="Arial" w:cs="Arial"/>
        </w:rPr>
        <w:t>______________________________________________________________________</w:t>
      </w:r>
      <w:r w:rsidR="005612DE">
        <w:rPr>
          <w:rFonts w:ascii="Arial" w:hAnsi="Arial" w:cs="Arial"/>
        </w:rPr>
        <w:br/>
      </w:r>
      <w:r w:rsidRPr="00546CE0">
        <w:rPr>
          <w:rFonts w:ascii="Arial" w:hAnsi="Arial" w:cs="Arial"/>
        </w:rPr>
        <w:t>______________________________________________________________________</w:t>
      </w:r>
    </w:p>
    <w:p w14:paraId="05E34F73" w14:textId="63259404" w:rsidR="00512E64" w:rsidRPr="00546CE0" w:rsidRDefault="003248CD" w:rsidP="00512E64">
      <w:pPr>
        <w:rPr>
          <w:rFonts w:ascii="Arial" w:hAnsi="Arial" w:cs="Arial"/>
        </w:rPr>
      </w:pPr>
      <w:r w:rsidRPr="00546CE0">
        <w:rPr>
          <w:rFonts w:ascii="Arial" w:hAnsi="Arial" w:cs="Arial"/>
        </w:rPr>
        <w:lastRenderedPageBreak/>
        <w:t>___</w:t>
      </w:r>
      <w:r w:rsidRPr="00546CE0">
        <w:rPr>
          <w:rFonts w:ascii="Arial" w:hAnsi="Arial" w:cs="Arial"/>
        </w:rPr>
        <w:tab/>
        <w:t xml:space="preserve">The last four (4) digits of the Defendant’s account number, used by the original creditor as of the date of default are as follows: </w:t>
      </w:r>
      <w:r w:rsidR="00512E64" w:rsidRPr="00546CE0">
        <w:rPr>
          <w:rFonts w:ascii="Arial" w:hAnsi="Arial" w:cs="Arial"/>
        </w:rPr>
        <w:t>_____________________________________________________________________</w:t>
      </w:r>
      <w:r w:rsidR="001B4BCA">
        <w:rPr>
          <w:rFonts w:ascii="Arial" w:hAnsi="Arial" w:cs="Arial"/>
        </w:rPr>
        <w:br/>
        <w:t>______________________________________________________________</w:t>
      </w:r>
      <w:r w:rsidR="00512E64" w:rsidRPr="00546CE0">
        <w:rPr>
          <w:rFonts w:ascii="Arial" w:hAnsi="Arial" w:cs="Arial"/>
        </w:rPr>
        <w:t>________</w:t>
      </w:r>
    </w:p>
    <w:p w14:paraId="5E33E824" w14:textId="77777777" w:rsidR="00DF19DF" w:rsidRPr="00546CE0" w:rsidRDefault="00DF19DF" w:rsidP="00ED15F9">
      <w:pPr>
        <w:rPr>
          <w:rFonts w:ascii="Arial" w:hAnsi="Arial" w:cs="Arial"/>
        </w:rPr>
      </w:pPr>
    </w:p>
    <w:p w14:paraId="3EE7E706" w14:textId="77777777" w:rsidR="00EE1AC4" w:rsidRDefault="003248CD" w:rsidP="00512E64">
      <w:pPr>
        <w:rPr>
          <w:rFonts w:ascii="Arial" w:hAnsi="Arial" w:cs="Arial"/>
        </w:rPr>
      </w:pPr>
      <w:r w:rsidRPr="00546CE0">
        <w:rPr>
          <w:rFonts w:ascii="Arial" w:hAnsi="Arial" w:cs="Arial"/>
        </w:rPr>
        <w:t>___</w:t>
      </w:r>
      <w:r w:rsidRPr="00546CE0">
        <w:rPr>
          <w:rFonts w:ascii="Arial" w:hAnsi="Arial" w:cs="Arial"/>
        </w:rPr>
        <w:tab/>
        <w:t>The balance due at the time of default is as follows:</w:t>
      </w:r>
    </w:p>
    <w:p w14:paraId="6CE8C3D2" w14:textId="5096A940" w:rsidR="00512E64" w:rsidRPr="00546CE0" w:rsidRDefault="00512E64" w:rsidP="00512E64">
      <w:pPr>
        <w:rPr>
          <w:rFonts w:ascii="Arial" w:hAnsi="Arial" w:cs="Arial"/>
        </w:rPr>
      </w:pPr>
      <w:r w:rsidRPr="00546CE0">
        <w:rPr>
          <w:rFonts w:ascii="Arial" w:hAnsi="Arial" w:cs="Arial"/>
        </w:rPr>
        <w:t>_____________________________________________________________________</w:t>
      </w:r>
      <w:r w:rsidR="00C702A3">
        <w:rPr>
          <w:rFonts w:ascii="Arial" w:hAnsi="Arial" w:cs="Arial"/>
        </w:rPr>
        <w:t>_</w:t>
      </w:r>
      <w:r w:rsidR="001B4BCA">
        <w:rPr>
          <w:rFonts w:ascii="Arial" w:hAnsi="Arial" w:cs="Arial"/>
        </w:rPr>
        <w:br/>
      </w:r>
      <w:r w:rsidRPr="00546CE0">
        <w:rPr>
          <w:rFonts w:ascii="Arial" w:hAnsi="Arial" w:cs="Arial"/>
        </w:rPr>
        <w:t>________</w:t>
      </w:r>
      <w:r w:rsidR="001B4BCA">
        <w:rPr>
          <w:rFonts w:ascii="Arial" w:hAnsi="Arial" w:cs="Arial"/>
        </w:rPr>
        <w:t>_____________________________________________________________</w:t>
      </w:r>
      <w:r w:rsidR="00C702A3">
        <w:rPr>
          <w:rFonts w:ascii="Arial" w:hAnsi="Arial" w:cs="Arial"/>
        </w:rPr>
        <w:t>_</w:t>
      </w:r>
      <w:r w:rsidR="00C702A3">
        <w:rPr>
          <w:rFonts w:ascii="Arial" w:hAnsi="Arial" w:cs="Arial"/>
        </w:rPr>
        <w:br/>
      </w:r>
      <w:r w:rsidRPr="00546CE0">
        <w:rPr>
          <w:rFonts w:ascii="Arial" w:hAnsi="Arial" w:cs="Arial"/>
        </w:rPr>
        <w:t>______________________________________________________________________</w:t>
      </w:r>
    </w:p>
    <w:p w14:paraId="0856F946" w14:textId="38AD4D65" w:rsidR="003248CD" w:rsidRPr="00546CE0" w:rsidRDefault="003248CD" w:rsidP="00512E64">
      <w:pPr>
        <w:rPr>
          <w:rFonts w:ascii="Arial" w:hAnsi="Arial" w:cs="Arial"/>
        </w:rPr>
      </w:pPr>
    </w:p>
    <w:p w14:paraId="0BA59546" w14:textId="77777777" w:rsidR="003248CD" w:rsidRPr="00546CE0" w:rsidRDefault="003248CD" w:rsidP="00ED15F9">
      <w:pPr>
        <w:rPr>
          <w:rFonts w:ascii="Arial" w:hAnsi="Arial" w:cs="Arial"/>
        </w:rPr>
      </w:pPr>
      <w:r w:rsidRPr="00546CE0">
        <w:rPr>
          <w:rFonts w:ascii="Arial" w:hAnsi="Arial" w:cs="Arial"/>
        </w:rPr>
        <w:t>___</w:t>
      </w:r>
      <w:r w:rsidRPr="00546CE0">
        <w:rPr>
          <w:rFonts w:ascii="Arial" w:hAnsi="Arial" w:cs="Arial"/>
        </w:rPr>
        <w:tab/>
        <w:t>(a)</w:t>
      </w:r>
      <w:r w:rsidRPr="00546CE0">
        <w:rPr>
          <w:rFonts w:ascii="Arial" w:hAnsi="Arial" w:cs="Arial"/>
        </w:rPr>
        <w:tab/>
        <w:t>The total amount of the debt claimed is $__________________, itemized as follows:</w:t>
      </w:r>
    </w:p>
    <w:p w14:paraId="6A5C63A9" w14:textId="08BA2914" w:rsidR="003248CD" w:rsidRPr="00546CE0" w:rsidRDefault="00466F30" w:rsidP="00ED15F9">
      <w:pPr>
        <w:rPr>
          <w:rFonts w:ascii="Arial" w:hAnsi="Arial" w:cs="Arial"/>
        </w:rPr>
      </w:pPr>
      <w:r w:rsidRPr="00546CE0">
        <w:rPr>
          <w:rFonts w:ascii="Arial" w:hAnsi="Arial" w:cs="Arial"/>
        </w:rPr>
        <w:tab/>
      </w:r>
      <w:r w:rsidR="003248CD" w:rsidRPr="00546CE0">
        <w:rPr>
          <w:rFonts w:ascii="Arial" w:hAnsi="Arial" w:cs="Arial"/>
        </w:rPr>
        <w:t>Principal amount due:</w:t>
      </w:r>
      <w:r w:rsidR="003248CD" w:rsidRPr="00546CE0">
        <w:rPr>
          <w:rFonts w:ascii="Arial" w:hAnsi="Arial" w:cs="Arial"/>
        </w:rPr>
        <w:tab/>
      </w:r>
      <w:r w:rsidR="003248CD" w:rsidRPr="00546CE0">
        <w:rPr>
          <w:rFonts w:ascii="Arial" w:hAnsi="Arial" w:cs="Arial"/>
        </w:rPr>
        <w:tab/>
      </w:r>
      <w:r w:rsidR="003248CD" w:rsidRPr="00546CE0">
        <w:rPr>
          <w:rFonts w:ascii="Arial" w:hAnsi="Arial" w:cs="Arial"/>
        </w:rPr>
        <w:tab/>
        <w:t>__________________________</w:t>
      </w:r>
      <w:r w:rsidR="00BC3210" w:rsidRPr="00546CE0">
        <w:rPr>
          <w:rFonts w:ascii="Arial" w:hAnsi="Arial" w:cs="Arial"/>
        </w:rPr>
        <w:t>_</w:t>
      </w:r>
    </w:p>
    <w:p w14:paraId="7568444D" w14:textId="2A863900" w:rsidR="003248CD" w:rsidRPr="00546CE0" w:rsidRDefault="00466F30" w:rsidP="00ED15F9">
      <w:pPr>
        <w:rPr>
          <w:rFonts w:ascii="Arial" w:hAnsi="Arial" w:cs="Arial"/>
        </w:rPr>
      </w:pPr>
      <w:r w:rsidRPr="00546CE0">
        <w:rPr>
          <w:rFonts w:ascii="Arial" w:hAnsi="Arial" w:cs="Arial"/>
        </w:rPr>
        <w:tab/>
      </w:r>
      <w:r w:rsidR="003248CD" w:rsidRPr="00546CE0">
        <w:rPr>
          <w:rFonts w:ascii="Arial" w:hAnsi="Arial" w:cs="Arial"/>
        </w:rPr>
        <w:t>Interest:</w:t>
      </w:r>
      <w:r w:rsidR="003248CD" w:rsidRPr="00546CE0">
        <w:rPr>
          <w:rFonts w:ascii="Arial" w:hAnsi="Arial" w:cs="Arial"/>
        </w:rPr>
        <w:tab/>
      </w:r>
      <w:r w:rsidR="003248CD" w:rsidRPr="00546CE0">
        <w:rPr>
          <w:rFonts w:ascii="Arial" w:hAnsi="Arial" w:cs="Arial"/>
        </w:rPr>
        <w:tab/>
      </w:r>
      <w:r w:rsidR="003248CD" w:rsidRPr="00546CE0">
        <w:rPr>
          <w:rFonts w:ascii="Arial" w:hAnsi="Arial" w:cs="Arial"/>
        </w:rPr>
        <w:tab/>
      </w:r>
      <w:r w:rsidR="003248CD" w:rsidRPr="00546CE0">
        <w:rPr>
          <w:rFonts w:ascii="Arial" w:hAnsi="Arial" w:cs="Arial"/>
        </w:rPr>
        <w:tab/>
      </w:r>
      <w:r w:rsidR="00F32583">
        <w:rPr>
          <w:rFonts w:ascii="Arial" w:hAnsi="Arial" w:cs="Arial"/>
        </w:rPr>
        <w:tab/>
      </w:r>
      <w:r w:rsidR="003248CD" w:rsidRPr="00546CE0">
        <w:rPr>
          <w:rFonts w:ascii="Arial" w:hAnsi="Arial" w:cs="Arial"/>
        </w:rPr>
        <w:t>___________________________</w:t>
      </w:r>
    </w:p>
    <w:p w14:paraId="3C112C1E" w14:textId="33A27918" w:rsidR="003248CD" w:rsidRPr="00546CE0" w:rsidRDefault="00466F30" w:rsidP="00ED15F9">
      <w:pPr>
        <w:rPr>
          <w:rFonts w:ascii="Arial" w:hAnsi="Arial" w:cs="Arial"/>
        </w:rPr>
      </w:pPr>
      <w:r w:rsidRPr="00546CE0">
        <w:rPr>
          <w:rFonts w:ascii="Arial" w:hAnsi="Arial" w:cs="Arial"/>
        </w:rPr>
        <w:tab/>
      </w:r>
      <w:r w:rsidR="003248CD" w:rsidRPr="00546CE0">
        <w:rPr>
          <w:rFonts w:ascii="Arial" w:hAnsi="Arial" w:cs="Arial"/>
        </w:rPr>
        <w:t>Other charges, fees, and expenses (specified individually):</w:t>
      </w:r>
    </w:p>
    <w:p w14:paraId="6D240606" w14:textId="48F49413" w:rsidR="00BC3210" w:rsidRPr="00546CE0" w:rsidRDefault="00466F30" w:rsidP="00ED15F9">
      <w:pPr>
        <w:rPr>
          <w:rFonts w:ascii="Arial" w:hAnsi="Arial" w:cs="Arial"/>
        </w:rPr>
      </w:pPr>
      <w:r w:rsidRPr="00546CE0">
        <w:rPr>
          <w:rFonts w:ascii="Arial" w:hAnsi="Arial" w:cs="Arial"/>
        </w:rPr>
        <w:tab/>
      </w:r>
      <w:r w:rsidR="003248CD" w:rsidRPr="00546CE0">
        <w:rPr>
          <w:rFonts w:ascii="Arial" w:hAnsi="Arial" w:cs="Arial"/>
        </w:rPr>
        <w:t>__________________________________________</w:t>
      </w:r>
      <w:r w:rsidR="00BB1D60" w:rsidRPr="00546CE0">
        <w:rPr>
          <w:rFonts w:ascii="Arial" w:hAnsi="Arial" w:cs="Arial"/>
        </w:rPr>
        <w:t>_</w:t>
      </w:r>
      <w:r w:rsidR="003248CD" w:rsidRPr="00546CE0">
        <w:rPr>
          <w:rFonts w:ascii="Arial" w:hAnsi="Arial" w:cs="Arial"/>
        </w:rPr>
        <w:t>________________</w:t>
      </w:r>
    </w:p>
    <w:p w14:paraId="2E94A74C" w14:textId="77777777" w:rsidR="003248CD" w:rsidRPr="00546CE0" w:rsidRDefault="003248CD" w:rsidP="00ED15F9">
      <w:pPr>
        <w:rPr>
          <w:rFonts w:ascii="Arial" w:hAnsi="Arial" w:cs="Arial"/>
        </w:rPr>
      </w:pPr>
    </w:p>
    <w:p w14:paraId="17E2ED8C" w14:textId="77777777" w:rsidR="003248CD" w:rsidRPr="00546CE0" w:rsidRDefault="003248CD" w:rsidP="00ED15F9">
      <w:pPr>
        <w:rPr>
          <w:rFonts w:ascii="Arial" w:hAnsi="Arial" w:cs="Arial"/>
        </w:rPr>
      </w:pPr>
      <w:r w:rsidRPr="00546CE0">
        <w:rPr>
          <w:rFonts w:ascii="Arial" w:hAnsi="Arial" w:cs="Arial"/>
        </w:rPr>
        <w:t>The itemization of the amount of the debt claimed set forth above does not include attorney fees and court costs.</w:t>
      </w:r>
    </w:p>
    <w:p w14:paraId="3E7BAEF4" w14:textId="77777777" w:rsidR="00796EC1" w:rsidRPr="00546CE0" w:rsidRDefault="00796EC1" w:rsidP="00ED15F9">
      <w:pPr>
        <w:rPr>
          <w:rFonts w:ascii="Arial" w:hAnsi="Arial" w:cs="Arial"/>
        </w:rPr>
      </w:pPr>
    </w:p>
    <w:p w14:paraId="141B16BC" w14:textId="23ACFD3C" w:rsidR="00EC0F0E" w:rsidRPr="00546CE0" w:rsidRDefault="00466F30" w:rsidP="00ED15F9">
      <w:pPr>
        <w:rPr>
          <w:rFonts w:ascii="Arial" w:hAnsi="Arial" w:cs="Arial"/>
        </w:rPr>
      </w:pPr>
      <w:r w:rsidRPr="00546CE0">
        <w:rPr>
          <w:rFonts w:ascii="Arial" w:hAnsi="Arial" w:cs="Arial"/>
        </w:rPr>
        <w:tab/>
      </w:r>
      <w:r w:rsidR="003248CD" w:rsidRPr="00546CE0">
        <w:rPr>
          <w:rFonts w:ascii="Arial" w:hAnsi="Arial" w:cs="Arial"/>
        </w:rPr>
        <w:t>(b)</w:t>
      </w:r>
      <w:r w:rsidR="003248CD" w:rsidRPr="00546CE0">
        <w:rPr>
          <w:rFonts w:ascii="Arial" w:hAnsi="Arial" w:cs="Arial"/>
        </w:rPr>
        <w:tab/>
        <w:t>The basis for each of the itemized charges, fees, or expenses is as follows:</w:t>
      </w:r>
    </w:p>
    <w:p w14:paraId="14EAE059" w14:textId="7A2633BD" w:rsidR="00512E64" w:rsidRPr="00546CE0" w:rsidRDefault="00512E64" w:rsidP="00512E64">
      <w:pPr>
        <w:rPr>
          <w:rFonts w:ascii="Arial" w:hAnsi="Arial" w:cs="Arial"/>
        </w:rPr>
      </w:pPr>
      <w:r w:rsidRPr="00546CE0">
        <w:rPr>
          <w:rFonts w:ascii="Arial" w:hAnsi="Arial" w:cs="Arial"/>
        </w:rPr>
        <w:t>_____________________________________________________________________</w:t>
      </w:r>
      <w:r w:rsidR="00C702A3">
        <w:rPr>
          <w:rFonts w:ascii="Arial" w:hAnsi="Arial" w:cs="Arial"/>
        </w:rPr>
        <w:br/>
      </w:r>
      <w:r w:rsidRPr="00546CE0">
        <w:rPr>
          <w:rFonts w:ascii="Arial" w:hAnsi="Arial" w:cs="Arial"/>
        </w:rPr>
        <w:t>____________________________________________________________________</w:t>
      </w:r>
      <w:r w:rsidR="009A43E7">
        <w:rPr>
          <w:rFonts w:ascii="Arial" w:hAnsi="Arial" w:cs="Arial"/>
        </w:rPr>
        <w:t>_</w:t>
      </w:r>
      <w:r w:rsidR="009A43E7">
        <w:rPr>
          <w:rFonts w:ascii="Arial" w:hAnsi="Arial" w:cs="Arial"/>
        </w:rPr>
        <w:br/>
      </w:r>
      <w:r w:rsidRPr="00546CE0">
        <w:rPr>
          <w:rFonts w:ascii="Arial" w:hAnsi="Arial" w:cs="Arial"/>
        </w:rPr>
        <w:t>_____________________________________________________________________</w:t>
      </w:r>
    </w:p>
    <w:p w14:paraId="01EA85A9" w14:textId="77777777" w:rsidR="00796EC1" w:rsidRPr="00546CE0" w:rsidRDefault="00796EC1" w:rsidP="00ED15F9">
      <w:pPr>
        <w:rPr>
          <w:rFonts w:ascii="Arial" w:hAnsi="Arial" w:cs="Arial"/>
        </w:rPr>
      </w:pPr>
    </w:p>
    <w:p w14:paraId="70938220" w14:textId="29F39D69" w:rsidR="003248CD" w:rsidRPr="00546CE0" w:rsidRDefault="00FD0E3A" w:rsidP="00ED15F9">
      <w:pPr>
        <w:rPr>
          <w:rFonts w:ascii="Arial" w:hAnsi="Arial" w:cs="Arial"/>
        </w:rPr>
      </w:pPr>
      <w:r w:rsidRPr="00546CE0">
        <w:rPr>
          <w:rFonts w:ascii="Arial" w:hAnsi="Arial" w:cs="Arial"/>
        </w:rPr>
        <w:t>___</w:t>
      </w:r>
      <w:r w:rsidRPr="00546CE0">
        <w:rPr>
          <w:rFonts w:ascii="Arial" w:hAnsi="Arial" w:cs="Arial"/>
        </w:rPr>
        <w:tab/>
        <w:t>The date of last payment made by Defendant is as follows: ____________</w:t>
      </w:r>
    </w:p>
    <w:p w14:paraId="7F779DB0" w14:textId="77777777" w:rsidR="00796EC1" w:rsidRPr="00546CE0" w:rsidRDefault="00796EC1" w:rsidP="00ED15F9">
      <w:pPr>
        <w:rPr>
          <w:rFonts w:ascii="Arial" w:hAnsi="Arial" w:cs="Arial"/>
        </w:rPr>
      </w:pPr>
    </w:p>
    <w:p w14:paraId="5E25E109" w14:textId="1D1666EF" w:rsidR="00FD0E3A" w:rsidRPr="00546CE0" w:rsidRDefault="00FD0E3A" w:rsidP="00ED15F9">
      <w:pPr>
        <w:rPr>
          <w:rFonts w:ascii="Arial" w:hAnsi="Arial" w:cs="Arial"/>
        </w:rPr>
      </w:pPr>
      <w:r w:rsidRPr="00546CE0">
        <w:rPr>
          <w:rFonts w:ascii="Arial" w:hAnsi="Arial" w:cs="Arial"/>
        </w:rPr>
        <w:t>___</w:t>
      </w:r>
      <w:r w:rsidRPr="00546CE0">
        <w:rPr>
          <w:rFonts w:ascii="Arial" w:hAnsi="Arial" w:cs="Arial"/>
        </w:rPr>
        <w:tab/>
        <w:t>Plaintiff states, consistent with Rule 1-011</w:t>
      </w:r>
      <w:r w:rsidR="00AC5596" w:rsidRPr="00546CE0">
        <w:rPr>
          <w:rFonts w:ascii="Arial" w:hAnsi="Arial" w:cs="Arial"/>
        </w:rPr>
        <w:t xml:space="preserve"> NMRA, Rule </w:t>
      </w:r>
      <w:r w:rsidR="001B0DE1" w:rsidRPr="00546CE0">
        <w:rPr>
          <w:rFonts w:ascii="Arial" w:hAnsi="Arial" w:cs="Arial"/>
        </w:rPr>
        <w:t xml:space="preserve">2-301 </w:t>
      </w:r>
      <w:r w:rsidR="00AC5596" w:rsidRPr="00546CE0">
        <w:rPr>
          <w:rFonts w:ascii="Arial" w:hAnsi="Arial" w:cs="Arial"/>
        </w:rPr>
        <w:t xml:space="preserve">NMRA, or Rule </w:t>
      </w:r>
      <w:r w:rsidR="00045D4B" w:rsidRPr="00546CE0">
        <w:rPr>
          <w:rFonts w:ascii="Arial" w:hAnsi="Arial" w:cs="Arial"/>
        </w:rPr>
        <w:t>3-301</w:t>
      </w:r>
      <w:r w:rsidR="00AC5596" w:rsidRPr="00546CE0">
        <w:rPr>
          <w:rFonts w:ascii="Arial" w:hAnsi="Arial" w:cs="Arial"/>
        </w:rPr>
        <w:t xml:space="preserve"> NMRA</w:t>
      </w:r>
      <w:r w:rsidRPr="00546CE0">
        <w:rPr>
          <w:rFonts w:ascii="Arial" w:hAnsi="Arial" w:cs="Arial"/>
        </w:rPr>
        <w:t>, that the applicable statute of limitations on this claim has not run.</w:t>
      </w:r>
    </w:p>
    <w:p w14:paraId="6E370682" w14:textId="77777777" w:rsidR="00FD0E3A" w:rsidRPr="00546CE0" w:rsidRDefault="00FD0E3A" w:rsidP="00ED15F9">
      <w:pPr>
        <w:rPr>
          <w:rFonts w:ascii="Arial" w:hAnsi="Arial" w:cs="Arial"/>
        </w:rPr>
      </w:pPr>
    </w:p>
    <w:p w14:paraId="22509B2B" w14:textId="7ECF0AF1" w:rsidR="00512E64" w:rsidRPr="00546CE0" w:rsidRDefault="00FD0E3A" w:rsidP="00512E64">
      <w:pPr>
        <w:rPr>
          <w:rFonts w:ascii="Arial" w:hAnsi="Arial" w:cs="Arial"/>
        </w:rPr>
      </w:pPr>
      <w:r w:rsidRPr="00546CE0">
        <w:rPr>
          <w:rFonts w:ascii="Arial" w:hAnsi="Arial" w:cs="Arial"/>
        </w:rPr>
        <w:t>___</w:t>
      </w:r>
      <w:r w:rsidRPr="00546CE0">
        <w:rPr>
          <w:rFonts w:ascii="Arial" w:hAnsi="Arial" w:cs="Arial"/>
        </w:rPr>
        <w:tab/>
        <w:t>The name and address of the current owner of this debt is as follows:</w:t>
      </w:r>
      <w:r w:rsidR="00D43019" w:rsidRPr="00546CE0">
        <w:rPr>
          <w:rFonts w:ascii="Arial" w:hAnsi="Arial" w:cs="Arial"/>
        </w:rPr>
        <w:t xml:space="preserve"> </w:t>
      </w:r>
      <w:r w:rsidR="00512E64" w:rsidRPr="00546CE0">
        <w:rPr>
          <w:rFonts w:ascii="Arial" w:hAnsi="Arial" w:cs="Arial"/>
        </w:rPr>
        <w:t>____________________________________________________________________</w:t>
      </w:r>
      <w:r w:rsidR="009A43E7">
        <w:rPr>
          <w:rFonts w:ascii="Arial" w:hAnsi="Arial" w:cs="Arial"/>
        </w:rPr>
        <w:t>__</w:t>
      </w:r>
      <w:r w:rsidR="009A43E7">
        <w:rPr>
          <w:rFonts w:ascii="Arial" w:hAnsi="Arial" w:cs="Arial"/>
        </w:rPr>
        <w:br/>
      </w:r>
      <w:r w:rsidR="00512E64" w:rsidRPr="00546CE0">
        <w:rPr>
          <w:rFonts w:ascii="Arial" w:hAnsi="Arial" w:cs="Arial"/>
        </w:rPr>
        <w:t>______________________________________________________________________</w:t>
      </w:r>
      <w:r w:rsidR="009A43E7">
        <w:rPr>
          <w:rFonts w:ascii="Arial" w:hAnsi="Arial" w:cs="Arial"/>
        </w:rPr>
        <w:br/>
      </w:r>
      <w:r w:rsidR="00512E64" w:rsidRPr="00546CE0">
        <w:rPr>
          <w:rFonts w:ascii="Arial" w:hAnsi="Arial" w:cs="Arial"/>
        </w:rPr>
        <w:t>______________________________________________________________________</w:t>
      </w:r>
    </w:p>
    <w:p w14:paraId="136B8EC8" w14:textId="095D869C" w:rsidR="00FD0E3A" w:rsidRPr="00546CE0" w:rsidRDefault="00FD0E3A" w:rsidP="00512E64">
      <w:pPr>
        <w:rPr>
          <w:rFonts w:ascii="Arial" w:hAnsi="Arial" w:cs="Arial"/>
        </w:rPr>
      </w:pPr>
    </w:p>
    <w:p w14:paraId="68B36066" w14:textId="77777777" w:rsidR="00255CC5" w:rsidRPr="00546CE0" w:rsidRDefault="00255CC5" w:rsidP="00ED15F9">
      <w:pPr>
        <w:rPr>
          <w:rFonts w:ascii="Arial" w:hAnsi="Arial" w:cs="Arial"/>
        </w:rPr>
      </w:pPr>
      <w:r w:rsidRPr="00546CE0">
        <w:rPr>
          <w:rFonts w:ascii="Arial" w:hAnsi="Arial" w:cs="Arial"/>
        </w:rPr>
        <w:t>___</w:t>
      </w:r>
      <w:r w:rsidRPr="00546CE0">
        <w:rPr>
          <w:rFonts w:ascii="Arial" w:hAnsi="Arial" w:cs="Arial"/>
        </w:rPr>
        <w:tab/>
        <w:t xml:space="preserve">Plaintiff </w:t>
      </w:r>
      <w:proofErr w:type="gramStart"/>
      <w:r w:rsidRPr="00546CE0">
        <w:rPr>
          <w:rFonts w:ascii="Arial" w:hAnsi="Arial" w:cs="Arial"/>
        </w:rPr>
        <w:t>[ ]</w:t>
      </w:r>
      <w:proofErr w:type="gramEnd"/>
      <w:r w:rsidRPr="00546CE0">
        <w:rPr>
          <w:rFonts w:ascii="Arial" w:hAnsi="Arial" w:cs="Arial"/>
        </w:rPr>
        <w:t xml:space="preserve"> IS or [ ] IS NOT a collection agency. If </w:t>
      </w:r>
      <w:r w:rsidR="009A7621" w:rsidRPr="00546CE0">
        <w:rPr>
          <w:rFonts w:ascii="Arial" w:hAnsi="Arial" w:cs="Arial"/>
        </w:rPr>
        <w:t xml:space="preserve">the </w:t>
      </w:r>
      <w:r w:rsidRPr="00546CE0">
        <w:rPr>
          <w:rFonts w:ascii="Arial" w:hAnsi="Arial" w:cs="Arial"/>
        </w:rPr>
        <w:t>Plaintiff is a collection agency:</w:t>
      </w:r>
    </w:p>
    <w:p w14:paraId="576D9C15" w14:textId="77777777" w:rsidR="00796EC1" w:rsidRPr="00546CE0" w:rsidRDefault="00796EC1" w:rsidP="00ED15F9">
      <w:pPr>
        <w:ind w:firstLine="720"/>
        <w:rPr>
          <w:rFonts w:ascii="Arial" w:hAnsi="Arial" w:cs="Arial"/>
        </w:rPr>
      </w:pPr>
    </w:p>
    <w:p w14:paraId="69CCDBF0" w14:textId="2AE968FE" w:rsidR="00085944" w:rsidRPr="00546CE0" w:rsidRDefault="00085944" w:rsidP="00ED15F9">
      <w:pPr>
        <w:ind w:firstLine="720"/>
        <w:rPr>
          <w:rFonts w:ascii="Arial" w:hAnsi="Arial" w:cs="Arial"/>
        </w:rPr>
      </w:pPr>
      <w:r w:rsidRPr="00546CE0">
        <w:rPr>
          <w:rFonts w:ascii="Arial" w:hAnsi="Arial" w:cs="Arial"/>
        </w:rPr>
        <w:t>(a)</w:t>
      </w:r>
      <w:r w:rsidRPr="00546CE0">
        <w:rPr>
          <w:rFonts w:ascii="Arial" w:hAnsi="Arial" w:cs="Arial"/>
        </w:rPr>
        <w:tab/>
      </w:r>
      <w:r w:rsidR="009A7621" w:rsidRPr="00546CE0">
        <w:rPr>
          <w:rFonts w:ascii="Arial" w:hAnsi="Arial" w:cs="Arial"/>
        </w:rPr>
        <w:t>t</w:t>
      </w:r>
      <w:r w:rsidRPr="00546CE0">
        <w:rPr>
          <w:rFonts w:ascii="Arial" w:hAnsi="Arial" w:cs="Arial"/>
        </w:rPr>
        <w:t>he name and address of the c</w:t>
      </w:r>
      <w:r w:rsidR="00EB7B3C" w:rsidRPr="00546CE0">
        <w:rPr>
          <w:rFonts w:ascii="Arial" w:hAnsi="Arial" w:cs="Arial"/>
        </w:rPr>
        <w:t>ollection agency is as follows:</w:t>
      </w:r>
    </w:p>
    <w:p w14:paraId="77943D62" w14:textId="1B87A2ED" w:rsidR="00512E64" w:rsidRPr="00546CE0" w:rsidRDefault="00512E64" w:rsidP="00512E64">
      <w:pPr>
        <w:rPr>
          <w:rFonts w:ascii="Arial" w:hAnsi="Arial" w:cs="Arial"/>
        </w:rPr>
      </w:pPr>
      <w:r w:rsidRPr="00546CE0">
        <w:rPr>
          <w:rFonts w:ascii="Arial" w:hAnsi="Arial" w:cs="Arial"/>
        </w:rPr>
        <w:t>_____________________________________________________________________</w:t>
      </w:r>
      <w:r w:rsidR="009A43E7">
        <w:rPr>
          <w:rFonts w:ascii="Arial" w:hAnsi="Arial" w:cs="Arial"/>
        </w:rPr>
        <w:t>_</w:t>
      </w:r>
      <w:r w:rsidR="009A43E7">
        <w:rPr>
          <w:rFonts w:ascii="Arial" w:hAnsi="Arial" w:cs="Arial"/>
        </w:rPr>
        <w:br/>
      </w:r>
      <w:r w:rsidRPr="00546CE0">
        <w:rPr>
          <w:rFonts w:ascii="Arial" w:hAnsi="Arial" w:cs="Arial"/>
        </w:rPr>
        <w:t>_</w:t>
      </w:r>
      <w:r w:rsidR="00586F91">
        <w:rPr>
          <w:rFonts w:ascii="Arial" w:hAnsi="Arial" w:cs="Arial"/>
        </w:rPr>
        <w:t>_</w:t>
      </w:r>
      <w:r w:rsidRPr="00546CE0">
        <w:rPr>
          <w:rFonts w:ascii="Arial" w:hAnsi="Arial" w:cs="Arial"/>
        </w:rPr>
        <w:t>____________________________________________________________________</w:t>
      </w:r>
      <w:r w:rsidR="009A43E7">
        <w:rPr>
          <w:rFonts w:ascii="Arial" w:hAnsi="Arial" w:cs="Arial"/>
        </w:rPr>
        <w:br/>
      </w:r>
      <w:r w:rsidR="00586F91">
        <w:rPr>
          <w:rFonts w:ascii="Arial" w:hAnsi="Arial" w:cs="Arial"/>
        </w:rPr>
        <w:t>_</w:t>
      </w:r>
      <w:r w:rsidRPr="00546CE0">
        <w:rPr>
          <w:rFonts w:ascii="Arial" w:hAnsi="Arial" w:cs="Arial"/>
        </w:rPr>
        <w:t>_____________________________________________________________________</w:t>
      </w:r>
    </w:p>
    <w:p w14:paraId="153B4C9F" w14:textId="77777777" w:rsidR="00DF19DF" w:rsidRPr="00546CE0" w:rsidRDefault="00DF19DF" w:rsidP="00ED15F9">
      <w:pPr>
        <w:rPr>
          <w:rFonts w:ascii="Arial" w:hAnsi="Arial" w:cs="Arial"/>
        </w:rPr>
      </w:pPr>
    </w:p>
    <w:p w14:paraId="4CBFC1DC" w14:textId="5F56850E" w:rsidR="00085944" w:rsidRPr="00546CE0" w:rsidRDefault="00BC3210" w:rsidP="00ED15F9">
      <w:pPr>
        <w:rPr>
          <w:rFonts w:ascii="Arial" w:hAnsi="Arial" w:cs="Arial"/>
        </w:rPr>
      </w:pPr>
      <w:r w:rsidRPr="00546CE0">
        <w:rPr>
          <w:rFonts w:ascii="Arial" w:hAnsi="Arial" w:cs="Arial"/>
        </w:rPr>
        <w:lastRenderedPageBreak/>
        <w:tab/>
      </w:r>
      <w:r w:rsidR="00085944" w:rsidRPr="00546CE0">
        <w:rPr>
          <w:rFonts w:ascii="Arial" w:hAnsi="Arial" w:cs="Arial"/>
        </w:rPr>
        <w:t>(b)</w:t>
      </w:r>
      <w:r w:rsidR="00085944" w:rsidRPr="00546CE0">
        <w:rPr>
          <w:rFonts w:ascii="Arial" w:hAnsi="Arial" w:cs="Arial"/>
        </w:rPr>
        <w:tab/>
        <w:t>The New Mexico license number for the c</w:t>
      </w:r>
      <w:r w:rsidR="00EB7B3C" w:rsidRPr="00546CE0">
        <w:rPr>
          <w:rFonts w:ascii="Arial" w:hAnsi="Arial" w:cs="Arial"/>
        </w:rPr>
        <w:t>ollection agency is as follows:</w:t>
      </w:r>
    </w:p>
    <w:p w14:paraId="7A100517" w14:textId="6D0DB12F" w:rsidR="00BC3210" w:rsidRPr="00546CE0" w:rsidRDefault="00085944" w:rsidP="00ED15F9">
      <w:pPr>
        <w:rPr>
          <w:rFonts w:ascii="Arial" w:hAnsi="Arial" w:cs="Arial"/>
        </w:rPr>
      </w:pPr>
      <w:r w:rsidRPr="00546CE0">
        <w:rPr>
          <w:rFonts w:ascii="Arial" w:hAnsi="Arial" w:cs="Arial"/>
        </w:rPr>
        <w:t>________________________________________________________________</w:t>
      </w:r>
      <w:r w:rsidR="00586F91">
        <w:rPr>
          <w:rFonts w:ascii="Arial" w:hAnsi="Arial" w:cs="Arial"/>
        </w:rPr>
        <w:t>____</w:t>
      </w:r>
    </w:p>
    <w:p w14:paraId="473A32CA" w14:textId="77777777" w:rsidR="00796EC1" w:rsidRPr="00546CE0" w:rsidRDefault="00796EC1" w:rsidP="00BC3210">
      <w:pPr>
        <w:rPr>
          <w:rFonts w:ascii="Arial" w:hAnsi="Arial" w:cs="Arial"/>
        </w:rPr>
      </w:pPr>
    </w:p>
    <w:p w14:paraId="093DD647" w14:textId="41534758" w:rsidR="00DF19DF" w:rsidRPr="00546CE0" w:rsidRDefault="00BC3210" w:rsidP="00BC3210">
      <w:pPr>
        <w:rPr>
          <w:rFonts w:ascii="Arial" w:hAnsi="Arial" w:cs="Arial"/>
        </w:rPr>
      </w:pPr>
      <w:r w:rsidRPr="00546CE0">
        <w:rPr>
          <w:rFonts w:ascii="Arial" w:hAnsi="Arial" w:cs="Arial"/>
        </w:rPr>
        <w:tab/>
      </w:r>
      <w:r w:rsidR="00FB4E32" w:rsidRPr="00546CE0">
        <w:rPr>
          <w:rFonts w:ascii="Arial" w:hAnsi="Arial" w:cs="Arial"/>
        </w:rPr>
        <w:t>(c)</w:t>
      </w:r>
      <w:r w:rsidR="00FB4E32" w:rsidRPr="00546CE0">
        <w:rPr>
          <w:rFonts w:ascii="Arial" w:hAnsi="Arial" w:cs="Arial"/>
        </w:rPr>
        <w:tab/>
        <w:t>The specific facts demonstrating that the collection agency is the real party in interest are as follows:</w:t>
      </w:r>
    </w:p>
    <w:p w14:paraId="18E9373A" w14:textId="7FACEC2E" w:rsidR="00512E64" w:rsidRPr="00546CE0" w:rsidRDefault="00512E64" w:rsidP="00512E64">
      <w:pPr>
        <w:rPr>
          <w:rFonts w:ascii="Arial" w:hAnsi="Arial" w:cs="Arial"/>
        </w:rPr>
      </w:pPr>
      <w:r w:rsidRPr="00546CE0">
        <w:rPr>
          <w:rFonts w:ascii="Arial" w:hAnsi="Arial" w:cs="Arial"/>
        </w:rPr>
        <w:t>_____________________________________________________________________</w:t>
      </w:r>
      <w:r w:rsidR="00586F91">
        <w:rPr>
          <w:rFonts w:ascii="Arial" w:hAnsi="Arial" w:cs="Arial"/>
        </w:rPr>
        <w:t>_</w:t>
      </w:r>
      <w:r w:rsidR="00586F91">
        <w:rPr>
          <w:rFonts w:ascii="Arial" w:hAnsi="Arial" w:cs="Arial"/>
        </w:rPr>
        <w:br/>
      </w:r>
      <w:r w:rsidRPr="00546CE0">
        <w:rPr>
          <w:rFonts w:ascii="Arial" w:hAnsi="Arial" w:cs="Arial"/>
        </w:rPr>
        <w:t>_____________________________________________________________________</w:t>
      </w:r>
      <w:r w:rsidR="00586F91">
        <w:rPr>
          <w:rFonts w:ascii="Arial" w:hAnsi="Arial" w:cs="Arial"/>
        </w:rPr>
        <w:t>_</w:t>
      </w:r>
      <w:r w:rsidR="00586F91">
        <w:rPr>
          <w:rFonts w:ascii="Arial" w:hAnsi="Arial" w:cs="Arial"/>
        </w:rPr>
        <w:br/>
      </w:r>
      <w:r w:rsidRPr="00546CE0">
        <w:rPr>
          <w:rFonts w:ascii="Arial" w:hAnsi="Arial" w:cs="Arial"/>
        </w:rPr>
        <w:t>______________________________________________________________________</w:t>
      </w:r>
    </w:p>
    <w:p w14:paraId="69174CEB" w14:textId="23C5E3B8" w:rsidR="00FB4E32" w:rsidRPr="00546CE0" w:rsidRDefault="00FB4E32" w:rsidP="00BC3210">
      <w:pPr>
        <w:ind w:firstLine="720"/>
        <w:rPr>
          <w:rFonts w:ascii="Arial" w:hAnsi="Arial" w:cs="Arial"/>
        </w:rPr>
      </w:pPr>
    </w:p>
    <w:p w14:paraId="3DEEC5F0" w14:textId="27EDA09E" w:rsidR="00FB4E32" w:rsidRPr="00546CE0" w:rsidRDefault="00FB4E32" w:rsidP="00ED15F9">
      <w:pPr>
        <w:rPr>
          <w:rFonts w:ascii="Arial" w:hAnsi="Arial" w:cs="Arial"/>
        </w:rPr>
      </w:pPr>
      <w:r w:rsidRPr="00546CE0">
        <w:rPr>
          <w:rFonts w:ascii="Arial" w:hAnsi="Arial" w:cs="Arial"/>
        </w:rPr>
        <w:t>___</w:t>
      </w:r>
      <w:r w:rsidRPr="00546CE0">
        <w:rPr>
          <w:rFonts w:ascii="Arial" w:hAnsi="Arial" w:cs="Arial"/>
        </w:rPr>
        <w:tab/>
      </w:r>
      <w:proofErr w:type="gramStart"/>
      <w:r w:rsidRPr="00546CE0">
        <w:rPr>
          <w:rFonts w:ascii="Arial" w:hAnsi="Arial" w:cs="Arial"/>
        </w:rPr>
        <w:t>[ ]</w:t>
      </w:r>
      <w:proofErr w:type="gramEnd"/>
      <w:r w:rsidRPr="00546CE0">
        <w:rPr>
          <w:rFonts w:ascii="Arial" w:hAnsi="Arial" w:cs="Arial"/>
        </w:rPr>
        <w:tab/>
        <w:t xml:space="preserve">The original or copy of any instrument of writing on which the action is founded IS attached as Exhibit A. </w:t>
      </w:r>
      <w:r w:rsidRPr="00546CE0">
        <w:rPr>
          <w:rFonts w:ascii="Arial" w:hAnsi="Arial" w:cs="Arial"/>
          <w:i/>
        </w:rPr>
        <w:t>See</w:t>
      </w:r>
      <w:r w:rsidRPr="00546CE0">
        <w:rPr>
          <w:rFonts w:ascii="Arial" w:hAnsi="Arial" w:cs="Arial"/>
        </w:rPr>
        <w:t xml:space="preserve"> Rule 1-009(J)(2)</w:t>
      </w:r>
      <w:r w:rsidR="00AC5596" w:rsidRPr="00546CE0">
        <w:rPr>
          <w:rFonts w:ascii="Arial" w:hAnsi="Arial" w:cs="Arial"/>
        </w:rPr>
        <w:t xml:space="preserve"> NMRA, Rule </w:t>
      </w:r>
      <w:r w:rsidR="001B0DE1" w:rsidRPr="00546CE0">
        <w:rPr>
          <w:rFonts w:ascii="Arial" w:hAnsi="Arial" w:cs="Arial"/>
        </w:rPr>
        <w:t>2-201(E)(2)</w:t>
      </w:r>
      <w:r w:rsidR="00AC5596" w:rsidRPr="00546CE0">
        <w:rPr>
          <w:rFonts w:ascii="Arial" w:hAnsi="Arial" w:cs="Arial"/>
        </w:rPr>
        <w:t xml:space="preserve"> NMRA, or Rule </w:t>
      </w:r>
      <w:r w:rsidR="001B0DE1" w:rsidRPr="00546CE0">
        <w:rPr>
          <w:rFonts w:ascii="Arial" w:hAnsi="Arial" w:cs="Arial"/>
        </w:rPr>
        <w:t>3-201(E)(2)</w:t>
      </w:r>
      <w:r w:rsidRPr="00546CE0">
        <w:rPr>
          <w:rFonts w:ascii="Arial" w:hAnsi="Arial" w:cs="Arial"/>
        </w:rPr>
        <w:t xml:space="preserve"> NMRA.</w:t>
      </w:r>
    </w:p>
    <w:p w14:paraId="1C29EA32" w14:textId="6B73F127" w:rsidR="00FB4E32" w:rsidRPr="00546CE0" w:rsidRDefault="00796EC1" w:rsidP="00ED15F9">
      <w:pPr>
        <w:rPr>
          <w:rFonts w:ascii="Arial" w:hAnsi="Arial" w:cs="Arial"/>
        </w:rPr>
      </w:pPr>
      <w:r w:rsidRPr="00546CE0">
        <w:rPr>
          <w:rFonts w:ascii="Arial" w:hAnsi="Arial" w:cs="Arial"/>
        </w:rPr>
        <w:tab/>
      </w:r>
      <w:proofErr w:type="gramStart"/>
      <w:r w:rsidR="00FB4E32" w:rsidRPr="00546CE0">
        <w:rPr>
          <w:rFonts w:ascii="Arial" w:hAnsi="Arial" w:cs="Arial"/>
        </w:rPr>
        <w:t>[ ]</w:t>
      </w:r>
      <w:proofErr w:type="gramEnd"/>
      <w:r w:rsidR="00FB4E32" w:rsidRPr="00546CE0">
        <w:rPr>
          <w:rFonts w:ascii="Arial" w:hAnsi="Arial" w:cs="Arial"/>
        </w:rPr>
        <w:tab/>
        <w:t xml:space="preserve">The original or copy of any instrument of writing on which the action is founded IS NOT attached. The reason the instrument of writing </w:t>
      </w:r>
      <w:r w:rsidR="00EB7B3C" w:rsidRPr="00546CE0">
        <w:rPr>
          <w:rFonts w:ascii="Arial" w:hAnsi="Arial" w:cs="Arial"/>
        </w:rPr>
        <w:t>is not attached is as follows:</w:t>
      </w:r>
    </w:p>
    <w:p w14:paraId="7C70E7F0" w14:textId="66605954" w:rsidR="00512E64" w:rsidRPr="00546CE0" w:rsidRDefault="00512E64" w:rsidP="00512E64">
      <w:pPr>
        <w:rPr>
          <w:rFonts w:ascii="Arial" w:hAnsi="Arial" w:cs="Arial"/>
        </w:rPr>
      </w:pPr>
      <w:r w:rsidRPr="00546CE0">
        <w:rPr>
          <w:rFonts w:ascii="Arial" w:hAnsi="Arial" w:cs="Arial"/>
        </w:rPr>
        <w:t>_____________________________________________________________________</w:t>
      </w:r>
      <w:r w:rsidR="009222D4">
        <w:rPr>
          <w:rFonts w:ascii="Arial" w:hAnsi="Arial" w:cs="Arial"/>
        </w:rPr>
        <w:t>_</w:t>
      </w:r>
      <w:r w:rsidR="00EE5040">
        <w:rPr>
          <w:rFonts w:ascii="Arial" w:hAnsi="Arial" w:cs="Arial"/>
        </w:rPr>
        <w:br/>
      </w:r>
      <w:r w:rsidRPr="00546CE0">
        <w:rPr>
          <w:rFonts w:ascii="Arial" w:hAnsi="Arial" w:cs="Arial"/>
        </w:rPr>
        <w:t>_____________________________________________________________________</w:t>
      </w:r>
      <w:r w:rsidR="009222D4">
        <w:rPr>
          <w:rFonts w:ascii="Arial" w:hAnsi="Arial" w:cs="Arial"/>
        </w:rPr>
        <w:t>_</w:t>
      </w:r>
      <w:r w:rsidR="009222D4">
        <w:rPr>
          <w:rFonts w:ascii="Arial" w:hAnsi="Arial" w:cs="Arial"/>
        </w:rPr>
        <w:br/>
      </w:r>
      <w:r w:rsidRPr="00546CE0">
        <w:rPr>
          <w:rFonts w:ascii="Arial" w:hAnsi="Arial" w:cs="Arial"/>
        </w:rPr>
        <w:t>_____________________________________________________________________</w:t>
      </w:r>
      <w:r w:rsidR="009222D4">
        <w:rPr>
          <w:rFonts w:ascii="Arial" w:hAnsi="Arial" w:cs="Arial"/>
        </w:rPr>
        <w:t>_</w:t>
      </w:r>
    </w:p>
    <w:p w14:paraId="3F0C371F" w14:textId="79D02A7F" w:rsidR="00FB4E32" w:rsidRPr="00546CE0" w:rsidRDefault="00FB4E32" w:rsidP="00ED15F9">
      <w:pPr>
        <w:rPr>
          <w:rFonts w:ascii="Arial" w:hAnsi="Arial" w:cs="Arial"/>
        </w:rPr>
      </w:pPr>
      <w:r w:rsidRPr="00546CE0">
        <w:rPr>
          <w:rFonts w:ascii="Arial" w:hAnsi="Arial" w:cs="Arial"/>
        </w:rPr>
        <w:t>___</w:t>
      </w:r>
      <w:r w:rsidRPr="00546CE0">
        <w:rPr>
          <w:rFonts w:ascii="Arial" w:hAnsi="Arial" w:cs="Arial"/>
        </w:rPr>
        <w:tab/>
      </w:r>
      <w:proofErr w:type="gramStart"/>
      <w:r w:rsidRPr="00546CE0">
        <w:rPr>
          <w:rFonts w:ascii="Arial" w:hAnsi="Arial" w:cs="Arial"/>
        </w:rPr>
        <w:t>[ ]</w:t>
      </w:r>
      <w:proofErr w:type="gramEnd"/>
      <w:r w:rsidRPr="00546CE0">
        <w:rPr>
          <w:rFonts w:ascii="Arial" w:hAnsi="Arial" w:cs="Arial"/>
        </w:rPr>
        <w:tab/>
        <w:t>Plaintiff alleges entitlement to enforce the debt but is not the original creditor.</w:t>
      </w:r>
      <w:r w:rsidR="00E45FE1" w:rsidRPr="00546CE0">
        <w:rPr>
          <w:rFonts w:ascii="Arial" w:hAnsi="Arial" w:cs="Arial"/>
        </w:rPr>
        <w:t xml:space="preserve"> Plaintiff has attached an affidavit showing the chain of title or assignment of the debt. </w:t>
      </w:r>
      <w:r w:rsidR="00E45FE1" w:rsidRPr="00546CE0">
        <w:rPr>
          <w:rFonts w:ascii="Arial" w:hAnsi="Arial" w:cs="Arial"/>
          <w:i/>
        </w:rPr>
        <w:t>See</w:t>
      </w:r>
      <w:r w:rsidR="00E45FE1" w:rsidRPr="00546CE0">
        <w:rPr>
          <w:rFonts w:ascii="Arial" w:hAnsi="Arial" w:cs="Arial"/>
        </w:rPr>
        <w:t xml:space="preserve"> Rule 1-017(E)(2)</w:t>
      </w:r>
      <w:r w:rsidR="00AC5596" w:rsidRPr="00546CE0">
        <w:rPr>
          <w:rFonts w:ascii="Arial" w:hAnsi="Arial" w:cs="Arial"/>
        </w:rPr>
        <w:t xml:space="preserve"> NMRA, Rule </w:t>
      </w:r>
      <w:r w:rsidR="001B0DE1" w:rsidRPr="00546CE0">
        <w:rPr>
          <w:rFonts w:ascii="Arial" w:hAnsi="Arial" w:cs="Arial"/>
        </w:rPr>
        <w:t>2-401(D)(2)</w:t>
      </w:r>
      <w:r w:rsidR="00AC5596" w:rsidRPr="00546CE0">
        <w:rPr>
          <w:rFonts w:ascii="Arial" w:hAnsi="Arial" w:cs="Arial"/>
        </w:rPr>
        <w:t xml:space="preserve"> NMRA, or Rule </w:t>
      </w:r>
      <w:r w:rsidR="001B0DE1" w:rsidRPr="00546CE0">
        <w:rPr>
          <w:rFonts w:ascii="Arial" w:hAnsi="Arial" w:cs="Arial"/>
        </w:rPr>
        <w:t>3-401(D)(2)</w:t>
      </w:r>
      <w:r w:rsidR="00E45FE1" w:rsidRPr="00546CE0">
        <w:rPr>
          <w:rFonts w:ascii="Arial" w:hAnsi="Arial" w:cs="Arial"/>
        </w:rPr>
        <w:t xml:space="preserve"> NMRA.</w:t>
      </w:r>
    </w:p>
    <w:p w14:paraId="52AB857D" w14:textId="77777777" w:rsidR="00E45FE1" w:rsidRPr="00546CE0" w:rsidRDefault="00E45FE1" w:rsidP="00ED15F9">
      <w:pPr>
        <w:rPr>
          <w:rFonts w:ascii="Arial" w:hAnsi="Arial" w:cs="Arial"/>
        </w:rPr>
      </w:pPr>
    </w:p>
    <w:p w14:paraId="192CF576" w14:textId="77777777" w:rsidR="00E45FE1" w:rsidRPr="00546CE0" w:rsidRDefault="00E45FE1" w:rsidP="00ED15F9">
      <w:pPr>
        <w:rPr>
          <w:rFonts w:ascii="Arial" w:hAnsi="Arial" w:cs="Arial"/>
        </w:rPr>
      </w:pPr>
      <w:r w:rsidRPr="00546CE0">
        <w:rPr>
          <w:rFonts w:ascii="Arial" w:hAnsi="Arial" w:cs="Arial"/>
        </w:rPr>
        <w:t>___</w:t>
      </w:r>
      <w:r w:rsidRPr="00546CE0">
        <w:rPr>
          <w:rFonts w:ascii="Arial" w:hAnsi="Arial" w:cs="Arial"/>
        </w:rPr>
        <w:tab/>
        <w:t>Plaintiff also seeks court costs and the following additional relief as specified:</w:t>
      </w:r>
    </w:p>
    <w:p w14:paraId="70B91545" w14:textId="53F15785" w:rsidR="00512E64" w:rsidRPr="00546CE0" w:rsidRDefault="00512E64" w:rsidP="00512E64">
      <w:pPr>
        <w:rPr>
          <w:rFonts w:ascii="Arial" w:hAnsi="Arial" w:cs="Arial"/>
        </w:rPr>
      </w:pPr>
      <w:r w:rsidRPr="00546CE0">
        <w:rPr>
          <w:rFonts w:ascii="Arial" w:hAnsi="Arial" w:cs="Arial"/>
        </w:rPr>
        <w:t>______________________________________________________________________</w:t>
      </w:r>
      <w:r w:rsidR="009222D4">
        <w:rPr>
          <w:rFonts w:ascii="Arial" w:hAnsi="Arial" w:cs="Arial"/>
        </w:rPr>
        <w:br/>
      </w:r>
      <w:r w:rsidRPr="00546CE0">
        <w:rPr>
          <w:rFonts w:ascii="Arial" w:hAnsi="Arial" w:cs="Arial"/>
        </w:rPr>
        <w:t>______________________________________________________________________</w:t>
      </w:r>
      <w:r w:rsidR="009222D4">
        <w:rPr>
          <w:rFonts w:ascii="Arial" w:hAnsi="Arial" w:cs="Arial"/>
        </w:rPr>
        <w:br/>
      </w:r>
      <w:r w:rsidRPr="00546CE0">
        <w:rPr>
          <w:rFonts w:ascii="Arial" w:hAnsi="Arial" w:cs="Arial"/>
        </w:rPr>
        <w:t>______________________________________________________________________</w:t>
      </w:r>
    </w:p>
    <w:p w14:paraId="4C335403" w14:textId="77777777" w:rsidR="00E45FE1" w:rsidRPr="00546CE0" w:rsidRDefault="00E45FE1" w:rsidP="00ED15F9">
      <w:pPr>
        <w:rPr>
          <w:rFonts w:ascii="Arial" w:hAnsi="Arial" w:cs="Arial"/>
        </w:rPr>
      </w:pPr>
    </w:p>
    <w:p w14:paraId="682AD0DA" w14:textId="77777777" w:rsidR="00E45FE1" w:rsidRPr="00546CE0" w:rsidRDefault="00E45FE1" w:rsidP="00ED15F9">
      <w:pPr>
        <w:ind w:firstLine="720"/>
        <w:rPr>
          <w:rFonts w:ascii="Arial" w:hAnsi="Arial" w:cs="Arial"/>
        </w:rPr>
      </w:pPr>
      <w:r w:rsidRPr="00546CE0">
        <w:rPr>
          <w:rFonts w:ascii="Arial" w:hAnsi="Arial" w:cs="Arial"/>
        </w:rPr>
        <w:t xml:space="preserve">WHEREFORE, </w:t>
      </w:r>
      <w:r w:rsidR="000F5F03" w:rsidRPr="00546CE0">
        <w:rPr>
          <w:rFonts w:ascii="Arial" w:hAnsi="Arial" w:cs="Arial"/>
        </w:rPr>
        <w:t>Plaintiff demands judgment in the amount of $_______, and costs [and attorney fees] and such further relief as the court deems proper.</w:t>
      </w:r>
    </w:p>
    <w:p w14:paraId="4D9B2C43" w14:textId="77777777" w:rsidR="00EB2CE1" w:rsidRPr="00546CE0" w:rsidRDefault="00EB2CE1" w:rsidP="00ED15F9">
      <w:pPr>
        <w:rPr>
          <w:rFonts w:ascii="Arial" w:hAnsi="Arial" w:cs="Arial"/>
        </w:rPr>
      </w:pPr>
    </w:p>
    <w:p w14:paraId="54FDE3D9" w14:textId="0C36F91A" w:rsidR="00B80139" w:rsidRPr="00546CE0" w:rsidRDefault="00EB2CE1" w:rsidP="00ED15F9">
      <w:pPr>
        <w:rPr>
          <w:rFonts w:ascii="Arial" w:hAnsi="Arial" w:cs="Arial"/>
        </w:rPr>
      </w:pPr>
      <w:r w:rsidRPr="00546CE0">
        <w:rPr>
          <w:rFonts w:ascii="Arial" w:hAnsi="Arial" w:cs="Arial"/>
        </w:rPr>
        <w:t>__________________</w:t>
      </w:r>
      <w:r w:rsidR="00B80139" w:rsidRPr="00546CE0">
        <w:rPr>
          <w:rFonts w:ascii="Arial" w:hAnsi="Arial" w:cs="Arial"/>
        </w:rPr>
        <w:tab/>
      </w:r>
      <w:r w:rsidRPr="00546CE0">
        <w:rPr>
          <w:rFonts w:ascii="Arial" w:hAnsi="Arial" w:cs="Arial"/>
        </w:rPr>
        <w:tab/>
      </w:r>
      <w:r w:rsidRPr="00546CE0">
        <w:rPr>
          <w:rFonts w:ascii="Arial" w:hAnsi="Arial" w:cs="Arial"/>
        </w:rPr>
        <w:tab/>
      </w:r>
      <w:r w:rsidR="000F5F03" w:rsidRPr="00546CE0">
        <w:rPr>
          <w:rFonts w:ascii="Arial" w:hAnsi="Arial" w:cs="Arial"/>
        </w:rPr>
        <w:t>_______</w:t>
      </w:r>
      <w:r w:rsidRPr="00546CE0">
        <w:rPr>
          <w:rFonts w:ascii="Arial" w:hAnsi="Arial" w:cs="Arial"/>
        </w:rPr>
        <w:t>_________________________</w:t>
      </w:r>
    </w:p>
    <w:p w14:paraId="2B1AF00C" w14:textId="77777777" w:rsidR="000F5F03" w:rsidRPr="00546CE0" w:rsidRDefault="00B80139" w:rsidP="00ED15F9">
      <w:pPr>
        <w:rPr>
          <w:rFonts w:ascii="Arial" w:hAnsi="Arial" w:cs="Arial"/>
        </w:rPr>
      </w:pPr>
      <w:r w:rsidRPr="00546CE0">
        <w:rPr>
          <w:rFonts w:ascii="Arial" w:hAnsi="Arial" w:cs="Arial"/>
        </w:rPr>
        <w:t>Date</w:t>
      </w:r>
      <w:r w:rsidR="00EB2CE1" w:rsidRPr="00546CE0">
        <w:rPr>
          <w:rFonts w:ascii="Arial" w:hAnsi="Arial" w:cs="Arial"/>
        </w:rPr>
        <w:tab/>
      </w:r>
      <w:r w:rsidR="00EB2CE1" w:rsidRPr="00546CE0">
        <w:rPr>
          <w:rFonts w:ascii="Arial" w:hAnsi="Arial" w:cs="Arial"/>
        </w:rPr>
        <w:tab/>
      </w:r>
      <w:r w:rsidR="00953150" w:rsidRPr="00546CE0">
        <w:rPr>
          <w:rFonts w:ascii="Arial" w:hAnsi="Arial" w:cs="Arial"/>
        </w:rPr>
        <w:tab/>
      </w:r>
      <w:r w:rsidR="00EB2CE1" w:rsidRPr="00546CE0">
        <w:rPr>
          <w:rFonts w:ascii="Arial" w:hAnsi="Arial" w:cs="Arial"/>
        </w:rPr>
        <w:tab/>
      </w:r>
      <w:r w:rsidR="00EB2CE1" w:rsidRPr="00546CE0">
        <w:rPr>
          <w:rFonts w:ascii="Arial" w:hAnsi="Arial" w:cs="Arial"/>
        </w:rPr>
        <w:tab/>
      </w:r>
      <w:r w:rsidR="00EB2CE1" w:rsidRPr="00546CE0">
        <w:rPr>
          <w:rFonts w:ascii="Arial" w:hAnsi="Arial" w:cs="Arial"/>
        </w:rPr>
        <w:tab/>
      </w:r>
      <w:r w:rsidR="000F5F03" w:rsidRPr="00546CE0">
        <w:rPr>
          <w:rFonts w:ascii="Arial" w:hAnsi="Arial" w:cs="Arial"/>
        </w:rPr>
        <w:t>Signature</w:t>
      </w:r>
    </w:p>
    <w:p w14:paraId="5FB1EB56" w14:textId="7105EB11" w:rsidR="004F6207" w:rsidRPr="00546CE0" w:rsidRDefault="00466F30" w:rsidP="00ED15F9">
      <w:pPr>
        <w:rPr>
          <w:rFonts w:ascii="Arial" w:hAnsi="Arial" w:cs="Arial"/>
        </w:rPr>
      </w:pP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004109F8" w:rsidRPr="00546CE0">
        <w:rPr>
          <w:rFonts w:ascii="Arial" w:hAnsi="Arial" w:cs="Arial"/>
        </w:rPr>
        <w:t>________________________________</w:t>
      </w:r>
    </w:p>
    <w:p w14:paraId="65CBE66F" w14:textId="6FBFC8C0" w:rsidR="000F5F03" w:rsidRPr="00546CE0" w:rsidRDefault="004109F8" w:rsidP="00ED15F9">
      <w:pPr>
        <w:rPr>
          <w:rFonts w:ascii="Arial" w:hAnsi="Arial" w:cs="Arial"/>
        </w:rPr>
      </w:pP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000F5F03" w:rsidRPr="00546CE0">
        <w:rPr>
          <w:rFonts w:ascii="Arial" w:hAnsi="Arial" w:cs="Arial"/>
        </w:rPr>
        <w:t>Name (</w:t>
      </w:r>
      <w:r w:rsidR="000F5F03" w:rsidRPr="00546CE0">
        <w:rPr>
          <w:rFonts w:ascii="Arial" w:hAnsi="Arial" w:cs="Arial"/>
          <w:i/>
          <w:iCs/>
        </w:rPr>
        <w:t>print</w:t>
      </w:r>
      <w:r w:rsidR="000F5F03" w:rsidRPr="00546CE0">
        <w:rPr>
          <w:rFonts w:ascii="Arial" w:hAnsi="Arial" w:cs="Arial"/>
        </w:rPr>
        <w:t>)</w:t>
      </w:r>
    </w:p>
    <w:p w14:paraId="747716E8" w14:textId="4FCADE3F" w:rsidR="004F6207" w:rsidRPr="00546CE0" w:rsidRDefault="004109F8" w:rsidP="00ED15F9">
      <w:pPr>
        <w:rPr>
          <w:rFonts w:ascii="Arial" w:hAnsi="Arial" w:cs="Arial"/>
        </w:rPr>
      </w:pP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t>________________________________</w:t>
      </w:r>
    </w:p>
    <w:p w14:paraId="0E10F3B7" w14:textId="7121B59A" w:rsidR="004F6207" w:rsidRPr="00546CE0" w:rsidRDefault="004109F8" w:rsidP="00ED15F9">
      <w:pPr>
        <w:rPr>
          <w:rFonts w:ascii="Arial" w:hAnsi="Arial" w:cs="Arial"/>
        </w:rPr>
      </w:pP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004F6207" w:rsidRPr="00546CE0">
        <w:rPr>
          <w:rFonts w:ascii="Arial" w:hAnsi="Arial" w:cs="Arial"/>
        </w:rPr>
        <w:t>Address (</w:t>
      </w:r>
      <w:r w:rsidR="004F6207" w:rsidRPr="00546CE0">
        <w:rPr>
          <w:rFonts w:ascii="Arial" w:hAnsi="Arial" w:cs="Arial"/>
          <w:i/>
          <w:iCs/>
        </w:rPr>
        <w:t>print</w:t>
      </w:r>
      <w:r w:rsidR="004F6207" w:rsidRPr="00546CE0">
        <w:rPr>
          <w:rFonts w:ascii="Arial" w:hAnsi="Arial" w:cs="Arial"/>
        </w:rPr>
        <w:t>)</w:t>
      </w:r>
    </w:p>
    <w:p w14:paraId="70FA5E99" w14:textId="525CFF5C" w:rsidR="004F6207" w:rsidRPr="00546CE0" w:rsidRDefault="004109F8" w:rsidP="00ED15F9">
      <w:pPr>
        <w:rPr>
          <w:rFonts w:ascii="Arial" w:hAnsi="Arial" w:cs="Arial"/>
        </w:rPr>
      </w:pP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t>________________________________</w:t>
      </w:r>
    </w:p>
    <w:p w14:paraId="7DF1DC68" w14:textId="4555026B" w:rsidR="000B3B12" w:rsidRPr="00546CE0" w:rsidRDefault="004109F8" w:rsidP="00ED15F9">
      <w:pPr>
        <w:rPr>
          <w:rFonts w:ascii="Arial" w:hAnsi="Arial" w:cs="Arial"/>
        </w:rPr>
      </w:pP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000B3B12" w:rsidRPr="00546CE0">
        <w:rPr>
          <w:rFonts w:ascii="Arial" w:hAnsi="Arial" w:cs="Arial"/>
        </w:rPr>
        <w:t>City, State, and Zip Code (</w:t>
      </w:r>
      <w:r w:rsidR="000B3B12" w:rsidRPr="00546CE0">
        <w:rPr>
          <w:rFonts w:ascii="Arial" w:hAnsi="Arial" w:cs="Arial"/>
          <w:i/>
          <w:iCs/>
        </w:rPr>
        <w:t>print</w:t>
      </w:r>
      <w:r w:rsidR="000B3B12" w:rsidRPr="00546CE0">
        <w:rPr>
          <w:rFonts w:ascii="Arial" w:hAnsi="Arial" w:cs="Arial"/>
        </w:rPr>
        <w:t>)</w:t>
      </w:r>
    </w:p>
    <w:p w14:paraId="36979D49" w14:textId="7B57545B" w:rsidR="004F6207" w:rsidRPr="00546CE0" w:rsidRDefault="004109F8" w:rsidP="00ED15F9">
      <w:pPr>
        <w:rPr>
          <w:rFonts w:ascii="Arial" w:hAnsi="Arial" w:cs="Arial"/>
        </w:rPr>
      </w:pP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t>________________________________</w:t>
      </w:r>
    </w:p>
    <w:p w14:paraId="4ABF1E61" w14:textId="0F3F7780" w:rsidR="000B3B12" w:rsidRPr="00546CE0" w:rsidRDefault="004109F8" w:rsidP="00ED15F9">
      <w:pPr>
        <w:rPr>
          <w:rFonts w:ascii="Arial" w:hAnsi="Arial" w:cs="Arial"/>
        </w:rPr>
      </w:pP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Pr="00546CE0">
        <w:rPr>
          <w:rFonts w:ascii="Arial" w:hAnsi="Arial" w:cs="Arial"/>
        </w:rPr>
        <w:tab/>
      </w:r>
      <w:r w:rsidR="000B3B12" w:rsidRPr="00546CE0">
        <w:rPr>
          <w:rFonts w:ascii="Arial" w:hAnsi="Arial" w:cs="Arial"/>
        </w:rPr>
        <w:t>Telephone Number</w:t>
      </w:r>
    </w:p>
    <w:p w14:paraId="20FD3AC5" w14:textId="77777777" w:rsidR="000B3B12" w:rsidRPr="00546CE0" w:rsidRDefault="000B3B12" w:rsidP="00ED15F9">
      <w:pPr>
        <w:rPr>
          <w:rFonts w:ascii="Arial" w:hAnsi="Arial" w:cs="Arial"/>
        </w:rPr>
      </w:pPr>
    </w:p>
    <w:p w14:paraId="2DC44EA4" w14:textId="1EBB428E" w:rsidR="00FC381B" w:rsidRPr="00546CE0" w:rsidRDefault="00FC381B" w:rsidP="004F6207">
      <w:pPr>
        <w:jc w:val="center"/>
        <w:rPr>
          <w:rFonts w:ascii="Arial" w:hAnsi="Arial" w:cs="Arial"/>
        </w:rPr>
      </w:pPr>
      <w:r w:rsidRPr="00546CE0">
        <w:rPr>
          <w:rFonts w:ascii="Arial" w:hAnsi="Arial" w:cs="Arial"/>
        </w:rPr>
        <w:t>USE NOTE</w:t>
      </w:r>
      <w:r w:rsidR="00796EC1" w:rsidRPr="00546CE0">
        <w:rPr>
          <w:rFonts w:ascii="Arial" w:hAnsi="Arial" w:cs="Arial"/>
        </w:rPr>
        <w:t>S</w:t>
      </w:r>
    </w:p>
    <w:p w14:paraId="5EE85559" w14:textId="77777777" w:rsidR="00DF19DF" w:rsidRPr="00546CE0" w:rsidRDefault="004F6207" w:rsidP="00DF19DF">
      <w:pPr>
        <w:rPr>
          <w:rFonts w:ascii="Arial" w:hAnsi="Arial" w:cs="Arial"/>
          <w:color w:val="000000"/>
          <w:shd w:val="clear" w:color="auto" w:fill="FFFFFF"/>
        </w:rPr>
      </w:pPr>
      <w:r w:rsidRPr="00546CE0">
        <w:rPr>
          <w:rFonts w:ascii="Arial" w:hAnsi="Arial" w:cs="Arial"/>
        </w:rPr>
        <w:tab/>
      </w:r>
      <w:r w:rsidR="000B3B12" w:rsidRPr="00546CE0">
        <w:rPr>
          <w:rFonts w:ascii="Arial" w:hAnsi="Arial" w:cs="Arial"/>
        </w:rPr>
        <w:t>Rule 1</w:t>
      </w:r>
      <w:r w:rsidR="00D43019" w:rsidRPr="00546CE0">
        <w:rPr>
          <w:rFonts w:ascii="Arial" w:hAnsi="Arial" w:cs="Arial"/>
        </w:rPr>
        <w:t>-0</w:t>
      </w:r>
      <w:r w:rsidR="000B3B12" w:rsidRPr="00546CE0">
        <w:rPr>
          <w:rFonts w:ascii="Arial" w:hAnsi="Arial" w:cs="Arial"/>
        </w:rPr>
        <w:t xml:space="preserve">08(A)(3) NMRA </w:t>
      </w:r>
      <w:r w:rsidR="000B3B12" w:rsidRPr="00546CE0">
        <w:rPr>
          <w:rFonts w:ascii="Arial" w:hAnsi="Arial" w:cs="Arial"/>
          <w:color w:val="000000"/>
          <w:shd w:val="clear" w:color="auto" w:fill="FFFFFF"/>
        </w:rPr>
        <w:t xml:space="preserve">bars asking for damages in any specific amount “unless </w:t>
      </w:r>
      <w:r w:rsidR="000B3B12" w:rsidRPr="00546CE0">
        <w:rPr>
          <w:rFonts w:ascii="Arial" w:hAnsi="Arial" w:cs="Arial"/>
          <w:color w:val="000000"/>
          <w:shd w:val="clear" w:color="auto" w:fill="FFFFFF"/>
        </w:rPr>
        <w:lastRenderedPageBreak/>
        <w:t xml:space="preserve">it is a necessary allegation of the complaint.” Rule 1-054(C) NMRA bars default judgments exceeding the amount stated in the demand for judgment. Consistent with Rule 1-008(A)(3) and Rule 1-054(C), and </w:t>
      </w:r>
      <w:proofErr w:type="gramStart"/>
      <w:r w:rsidR="000B3B12" w:rsidRPr="00546CE0">
        <w:rPr>
          <w:rFonts w:ascii="Arial" w:hAnsi="Arial" w:cs="Arial"/>
          <w:color w:val="000000"/>
          <w:shd w:val="clear" w:color="auto" w:fill="FFFFFF"/>
        </w:rPr>
        <w:t>in order to</w:t>
      </w:r>
      <w:proofErr w:type="gramEnd"/>
      <w:r w:rsidR="000B3B12" w:rsidRPr="00546CE0">
        <w:rPr>
          <w:rFonts w:ascii="Arial" w:hAnsi="Arial" w:cs="Arial"/>
          <w:color w:val="000000"/>
          <w:shd w:val="clear" w:color="auto" w:fill="FFFFFF"/>
        </w:rPr>
        <w:t xml:space="preserve"> provide notice to the defendant of the consequences of a default judgment, the demand for judgment in a specific amount is here made a necessary part of the complaint.</w:t>
      </w:r>
    </w:p>
    <w:p w14:paraId="5DEAC432" w14:textId="77777777" w:rsidR="00F32583" w:rsidRDefault="00F32583" w:rsidP="00DF19DF">
      <w:pPr>
        <w:rPr>
          <w:rFonts w:ascii="Arial" w:hAnsi="Arial" w:cs="Arial"/>
          <w:shd w:val="clear" w:color="auto" w:fill="FFFFFF" w:themeFill="background1"/>
        </w:rPr>
      </w:pPr>
    </w:p>
    <w:p w14:paraId="3645F800" w14:textId="33FF22E7" w:rsidR="00DF19DF" w:rsidRPr="00546CE0" w:rsidRDefault="00EB2CE1" w:rsidP="00DF19DF">
      <w:pPr>
        <w:rPr>
          <w:rFonts w:ascii="Arial" w:hAnsi="Arial" w:cs="Arial"/>
        </w:rPr>
      </w:pPr>
      <w:r w:rsidRPr="00546CE0">
        <w:rPr>
          <w:rFonts w:ascii="Arial" w:hAnsi="Arial" w:cs="Arial"/>
          <w:shd w:val="clear" w:color="auto" w:fill="FFFFFF" w:themeFill="background1"/>
        </w:rPr>
        <w:t>[Adopted</w:t>
      </w:r>
      <w:r w:rsidR="009E516B" w:rsidRPr="00546CE0">
        <w:rPr>
          <w:rFonts w:ascii="Arial" w:hAnsi="Arial" w:cs="Arial"/>
          <w:shd w:val="clear" w:color="auto" w:fill="FFFFFF" w:themeFill="background1"/>
        </w:rPr>
        <w:t xml:space="preserve"> by Supreme Court Order No. 16-8300-031, effective for all cases pending or filed on or after July 1, 2017</w:t>
      </w:r>
      <w:r w:rsidRPr="00546CE0">
        <w:rPr>
          <w:rFonts w:ascii="Arial" w:hAnsi="Arial" w:cs="Arial"/>
          <w:shd w:val="clear" w:color="auto" w:fill="FFFFFF" w:themeFill="background1"/>
        </w:rPr>
        <w:t xml:space="preserve">; as amended by Supreme Court Order No. </w:t>
      </w:r>
      <w:r w:rsidR="00EB7B3C" w:rsidRPr="00546CE0">
        <w:rPr>
          <w:rFonts w:ascii="Arial" w:hAnsi="Arial" w:cs="Arial"/>
          <w:shd w:val="clear" w:color="auto" w:fill="FFFFFF" w:themeFill="background1"/>
        </w:rPr>
        <w:t>20-8300-005</w:t>
      </w:r>
      <w:r w:rsidRPr="00546CE0">
        <w:rPr>
          <w:rFonts w:ascii="Arial" w:hAnsi="Arial" w:cs="Arial"/>
          <w:shd w:val="clear" w:color="auto" w:fill="FFFFFF" w:themeFill="background1"/>
        </w:rPr>
        <w:t xml:space="preserve">, </w:t>
      </w:r>
      <w:r w:rsidR="0007650F" w:rsidRPr="00546CE0">
        <w:rPr>
          <w:rFonts w:ascii="Arial" w:hAnsi="Arial" w:cs="Arial"/>
          <w:shd w:val="clear" w:color="auto" w:fill="FFFFFF"/>
        </w:rPr>
        <w:t>effective</w:t>
      </w:r>
      <w:r w:rsidR="00E16600" w:rsidRPr="00546CE0">
        <w:rPr>
          <w:rFonts w:ascii="Arial" w:hAnsi="Arial" w:cs="Arial"/>
          <w:shd w:val="clear" w:color="auto" w:fill="FFFFFF"/>
        </w:rPr>
        <w:t xml:space="preserve"> for all cases </w:t>
      </w:r>
      <w:r w:rsidR="0007650F" w:rsidRPr="00546CE0">
        <w:rPr>
          <w:rFonts w:ascii="Arial" w:hAnsi="Arial" w:cs="Arial"/>
          <w:shd w:val="clear" w:color="auto" w:fill="FFFFFF"/>
        </w:rPr>
        <w:t>filed on or after</w:t>
      </w:r>
      <w:r w:rsidR="00CE33DD" w:rsidRPr="00546CE0">
        <w:rPr>
          <w:rFonts w:ascii="Arial" w:hAnsi="Arial" w:cs="Arial"/>
          <w:shd w:val="clear" w:color="auto" w:fill="FFFFFF"/>
        </w:rPr>
        <w:t xml:space="preserve"> December 31, 2020</w:t>
      </w:r>
      <w:r w:rsidR="0007650F" w:rsidRPr="00546CE0">
        <w:rPr>
          <w:rFonts w:ascii="Arial" w:hAnsi="Arial" w:cs="Arial"/>
          <w:shd w:val="clear" w:color="auto" w:fill="FFFFFF"/>
        </w:rPr>
        <w:t>.]</w:t>
      </w:r>
    </w:p>
    <w:sectPr w:rsidR="00DF19DF" w:rsidRPr="00546CE0" w:rsidSect="00DF19DF">
      <w:headerReference w:type="default" r:id="rId9"/>
      <w:footerReference w:type="default" r:id="rId10"/>
      <w:headerReference w:type="first" r:id="rId11"/>
      <w:footerReference w:type="first" r:id="rId12"/>
      <w:type w:val="continuous"/>
      <w:pgSz w:w="12240" w:h="15840"/>
      <w:pgMar w:top="1440" w:right="1440" w:bottom="1440" w:left="1440" w:header="1440" w:footer="144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9294C" w14:textId="77777777" w:rsidR="00FE267B" w:rsidRDefault="00FE267B" w:rsidP="00EB2CE1">
      <w:r>
        <w:separator/>
      </w:r>
    </w:p>
  </w:endnote>
  <w:endnote w:type="continuationSeparator" w:id="0">
    <w:p w14:paraId="04A5EB21" w14:textId="77777777" w:rsidR="00FE267B" w:rsidRDefault="00FE267B" w:rsidP="00EB2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B58D" w14:textId="02E060AE" w:rsidR="002E5F46" w:rsidRDefault="002E5F46" w:rsidP="002F60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67A1" w14:textId="34FA74B5" w:rsidR="002E5F46" w:rsidRDefault="002E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3990" w14:textId="77777777" w:rsidR="00FE267B" w:rsidRDefault="00FE267B" w:rsidP="00EB2CE1">
      <w:r>
        <w:separator/>
      </w:r>
    </w:p>
  </w:footnote>
  <w:footnote w:type="continuationSeparator" w:id="0">
    <w:p w14:paraId="243A29C9" w14:textId="77777777" w:rsidR="00FE267B" w:rsidRDefault="00FE267B" w:rsidP="00EB2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4A3" w14:textId="77777777" w:rsidR="002E5F46" w:rsidRDefault="002E5F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DC7A9" w14:textId="77777777" w:rsidR="002E5F46" w:rsidRDefault="002E5F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CE1"/>
    <w:rsid w:val="00045D4B"/>
    <w:rsid w:val="0007650F"/>
    <w:rsid w:val="000772D1"/>
    <w:rsid w:val="00085944"/>
    <w:rsid w:val="000B3B12"/>
    <w:rsid w:val="000F5F03"/>
    <w:rsid w:val="001B0DE1"/>
    <w:rsid w:val="001B4BCA"/>
    <w:rsid w:val="00255CC5"/>
    <w:rsid w:val="002A31F8"/>
    <w:rsid w:val="002A3AB9"/>
    <w:rsid w:val="002B371C"/>
    <w:rsid w:val="002E5F46"/>
    <w:rsid w:val="002F6058"/>
    <w:rsid w:val="00300EA5"/>
    <w:rsid w:val="00301874"/>
    <w:rsid w:val="003248CD"/>
    <w:rsid w:val="0033685C"/>
    <w:rsid w:val="00373460"/>
    <w:rsid w:val="00373FDC"/>
    <w:rsid w:val="0039260C"/>
    <w:rsid w:val="00402CB5"/>
    <w:rsid w:val="004109F8"/>
    <w:rsid w:val="00466F30"/>
    <w:rsid w:val="004D1E99"/>
    <w:rsid w:val="004D4ACF"/>
    <w:rsid w:val="004F31B1"/>
    <w:rsid w:val="004F6207"/>
    <w:rsid w:val="00512E64"/>
    <w:rsid w:val="005147C6"/>
    <w:rsid w:val="00526D9B"/>
    <w:rsid w:val="0053237D"/>
    <w:rsid w:val="00537E48"/>
    <w:rsid w:val="00546CE0"/>
    <w:rsid w:val="005612DE"/>
    <w:rsid w:val="00576599"/>
    <w:rsid w:val="00586F91"/>
    <w:rsid w:val="005C4AD8"/>
    <w:rsid w:val="006409DF"/>
    <w:rsid w:val="00691AAD"/>
    <w:rsid w:val="007568FA"/>
    <w:rsid w:val="00773587"/>
    <w:rsid w:val="00793F9C"/>
    <w:rsid w:val="00796EC1"/>
    <w:rsid w:val="007F6D17"/>
    <w:rsid w:val="008106BC"/>
    <w:rsid w:val="0086013F"/>
    <w:rsid w:val="00903FAF"/>
    <w:rsid w:val="009222D4"/>
    <w:rsid w:val="009432F7"/>
    <w:rsid w:val="00953150"/>
    <w:rsid w:val="00962594"/>
    <w:rsid w:val="009A43E7"/>
    <w:rsid w:val="009A7621"/>
    <w:rsid w:val="009B0D66"/>
    <w:rsid w:val="009B5C30"/>
    <w:rsid w:val="009E516B"/>
    <w:rsid w:val="00A118F0"/>
    <w:rsid w:val="00A17AB0"/>
    <w:rsid w:val="00A426EB"/>
    <w:rsid w:val="00A5298E"/>
    <w:rsid w:val="00AB7084"/>
    <w:rsid w:val="00AC5596"/>
    <w:rsid w:val="00AE504A"/>
    <w:rsid w:val="00B07290"/>
    <w:rsid w:val="00B618CC"/>
    <w:rsid w:val="00B70B91"/>
    <w:rsid w:val="00B80139"/>
    <w:rsid w:val="00B831C7"/>
    <w:rsid w:val="00BA2E3E"/>
    <w:rsid w:val="00BA42CB"/>
    <w:rsid w:val="00BB1D60"/>
    <w:rsid w:val="00BC3210"/>
    <w:rsid w:val="00BC62AE"/>
    <w:rsid w:val="00BE7245"/>
    <w:rsid w:val="00C21331"/>
    <w:rsid w:val="00C3387C"/>
    <w:rsid w:val="00C702A3"/>
    <w:rsid w:val="00CA0799"/>
    <w:rsid w:val="00CE33DD"/>
    <w:rsid w:val="00D207EF"/>
    <w:rsid w:val="00D43019"/>
    <w:rsid w:val="00D74FAA"/>
    <w:rsid w:val="00D77567"/>
    <w:rsid w:val="00DB3DF7"/>
    <w:rsid w:val="00DB6EC3"/>
    <w:rsid w:val="00DE0A29"/>
    <w:rsid w:val="00DE5D74"/>
    <w:rsid w:val="00DE7311"/>
    <w:rsid w:val="00DF1262"/>
    <w:rsid w:val="00DF19DF"/>
    <w:rsid w:val="00E16600"/>
    <w:rsid w:val="00E17BDB"/>
    <w:rsid w:val="00E21459"/>
    <w:rsid w:val="00E45FE1"/>
    <w:rsid w:val="00E76193"/>
    <w:rsid w:val="00EB2CE1"/>
    <w:rsid w:val="00EB2D15"/>
    <w:rsid w:val="00EB7B3C"/>
    <w:rsid w:val="00EC0F0E"/>
    <w:rsid w:val="00ED15F9"/>
    <w:rsid w:val="00EE1AC4"/>
    <w:rsid w:val="00EE5040"/>
    <w:rsid w:val="00EF790C"/>
    <w:rsid w:val="00F003DF"/>
    <w:rsid w:val="00F00509"/>
    <w:rsid w:val="00F00B53"/>
    <w:rsid w:val="00F01153"/>
    <w:rsid w:val="00F32583"/>
    <w:rsid w:val="00F34B09"/>
    <w:rsid w:val="00F4167E"/>
    <w:rsid w:val="00F628FE"/>
    <w:rsid w:val="00F726F2"/>
    <w:rsid w:val="00F96CDF"/>
    <w:rsid w:val="00FB4E32"/>
    <w:rsid w:val="00FC381B"/>
    <w:rsid w:val="00FD0E3A"/>
    <w:rsid w:val="00FE2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437C5D"/>
  <w14:defaultImageDpi w14:val="0"/>
  <w15:docId w15:val="{83C983F8-4F6C-4FAF-B7E4-4EA801844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B831C7"/>
    <w:pPr>
      <w:tabs>
        <w:tab w:val="center" w:pos="4680"/>
        <w:tab w:val="right" w:pos="9360"/>
      </w:tabs>
    </w:pPr>
  </w:style>
  <w:style w:type="character" w:customStyle="1" w:styleId="HeaderChar">
    <w:name w:val="Header Char"/>
    <w:basedOn w:val="DefaultParagraphFont"/>
    <w:link w:val="Header"/>
    <w:uiPriority w:val="99"/>
    <w:rsid w:val="00B831C7"/>
    <w:rPr>
      <w:rFonts w:ascii="Times New Roman" w:hAnsi="Times New Roman" w:cs="Times New Roman"/>
      <w:sz w:val="24"/>
      <w:szCs w:val="24"/>
    </w:rPr>
  </w:style>
  <w:style w:type="paragraph" w:styleId="Footer">
    <w:name w:val="footer"/>
    <w:basedOn w:val="Normal"/>
    <w:link w:val="FooterChar"/>
    <w:uiPriority w:val="99"/>
    <w:unhideWhenUsed/>
    <w:rsid w:val="00B831C7"/>
    <w:pPr>
      <w:tabs>
        <w:tab w:val="center" w:pos="4680"/>
        <w:tab w:val="right" w:pos="9360"/>
      </w:tabs>
    </w:pPr>
  </w:style>
  <w:style w:type="character" w:customStyle="1" w:styleId="FooterChar">
    <w:name w:val="Footer Char"/>
    <w:basedOn w:val="DefaultParagraphFont"/>
    <w:link w:val="Footer"/>
    <w:uiPriority w:val="99"/>
    <w:rsid w:val="00B831C7"/>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426EB"/>
    <w:rPr>
      <w:rFonts w:ascii="Tahoma" w:hAnsi="Tahoma" w:cs="Tahoma"/>
      <w:sz w:val="16"/>
      <w:szCs w:val="16"/>
    </w:rPr>
  </w:style>
  <w:style w:type="character" w:customStyle="1" w:styleId="BalloonTextChar">
    <w:name w:val="Balloon Text Char"/>
    <w:basedOn w:val="DefaultParagraphFont"/>
    <w:link w:val="BalloonText"/>
    <w:uiPriority w:val="99"/>
    <w:semiHidden/>
    <w:rsid w:val="00A426EB"/>
    <w:rPr>
      <w:rFonts w:ascii="Tahoma" w:hAnsi="Tahoma" w:cs="Tahoma"/>
      <w:sz w:val="16"/>
      <w:szCs w:val="16"/>
    </w:rPr>
  </w:style>
  <w:style w:type="character" w:styleId="LineNumber">
    <w:name w:val="line number"/>
    <w:basedOn w:val="DefaultParagraphFont"/>
    <w:uiPriority w:val="99"/>
    <w:semiHidden/>
    <w:unhideWhenUsed/>
    <w:rsid w:val="00953150"/>
  </w:style>
  <w:style w:type="character" w:styleId="Hyperlink">
    <w:name w:val="Hyperlink"/>
    <w:basedOn w:val="DefaultParagraphFont"/>
    <w:uiPriority w:val="99"/>
    <w:unhideWhenUsed/>
    <w:rsid w:val="002B371C"/>
    <w:rPr>
      <w:color w:val="0000FF" w:themeColor="hyperlink"/>
      <w:u w:val="single"/>
    </w:rPr>
  </w:style>
  <w:style w:type="paragraph" w:styleId="ListParagraph">
    <w:name w:val="List Paragraph"/>
    <w:basedOn w:val="Normal"/>
    <w:uiPriority w:val="34"/>
    <w:qFormat/>
    <w:rsid w:val="0007650F"/>
    <w:pPr>
      <w:widowControl/>
      <w:tabs>
        <w:tab w:val="left" w:pos="720"/>
        <w:tab w:val="left" w:pos="1440"/>
        <w:tab w:val="left" w:pos="2160"/>
        <w:tab w:val="left" w:pos="2880"/>
        <w:tab w:val="left" w:pos="3600"/>
      </w:tabs>
      <w:autoSpaceDE/>
      <w:autoSpaceDN/>
      <w:adjustRightInd/>
      <w:spacing w:line="480" w:lineRule="auto"/>
      <w:ind w:firstLine="720"/>
      <w:jc w:val="both"/>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7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C0E7951-3EE9-437A-860A-30DA814CC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96ADB8-C70B-4FBC-AC3F-D094F6C0DEAF}">
  <ds:schemaRefs>
    <ds:schemaRef ds:uri="http://schemas.microsoft.com/sharepoint/v3/contenttype/forms"/>
  </ds:schemaRefs>
</ds:datastoreItem>
</file>

<file path=customXml/itemProps3.xml><?xml version="1.0" encoding="utf-8"?>
<ds:datastoreItem xmlns:ds="http://schemas.openxmlformats.org/officeDocument/2006/customXml" ds:itemID="{D4EB5B04-6DC3-4B22-91DB-53E54DCC8544}">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NMCourts</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Loretta Barela</cp:lastModifiedBy>
  <cp:revision>2</cp:revision>
  <cp:lastPrinted>2020-10-08T14:15:00Z</cp:lastPrinted>
  <dcterms:created xsi:type="dcterms:W3CDTF">2023-10-11T22:14:00Z</dcterms:created>
  <dcterms:modified xsi:type="dcterms:W3CDTF">2023-10-11T22:14:00Z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