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FC5A" w14:textId="446FFB40" w:rsidR="00251FB2" w:rsidRPr="00AD18B5" w:rsidRDefault="00251FB2" w:rsidP="00AD18B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D18B5">
        <w:rPr>
          <w:rFonts w:ascii="Arial" w:hAnsi="Arial" w:cs="Arial"/>
          <w:sz w:val="24"/>
          <w:szCs w:val="24"/>
          <w:lang w:val="en-CA"/>
        </w:rPr>
        <w:fldChar w:fldCharType="begin"/>
      </w:r>
      <w:r w:rsidRPr="00AD18B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D18B5">
        <w:rPr>
          <w:rFonts w:ascii="Arial" w:hAnsi="Arial" w:cs="Arial"/>
          <w:sz w:val="24"/>
          <w:szCs w:val="24"/>
          <w:lang w:val="en-CA"/>
        </w:rPr>
        <w:fldChar w:fldCharType="end"/>
      </w:r>
      <w:r w:rsidRPr="00AD18B5">
        <w:rPr>
          <w:rFonts w:ascii="Arial" w:hAnsi="Arial" w:cs="Arial"/>
          <w:b/>
          <w:bCs/>
          <w:sz w:val="24"/>
          <w:szCs w:val="24"/>
        </w:rPr>
        <w:t>14-4406. Obstruction of investigation; altering documents.</w:t>
      </w:r>
    </w:p>
    <w:p w14:paraId="5AC5CC81" w14:textId="52FB8C87" w:rsidR="00251FB2" w:rsidRPr="00AD18B5" w:rsidRDefault="00251FB2">
      <w:pPr>
        <w:rPr>
          <w:rFonts w:ascii="Arial" w:hAnsi="Arial" w:cs="Arial"/>
          <w:sz w:val="24"/>
          <w:szCs w:val="24"/>
        </w:rPr>
      </w:pPr>
      <w:r w:rsidRPr="00AD18B5">
        <w:rPr>
          <w:rFonts w:ascii="Arial" w:hAnsi="Arial" w:cs="Arial"/>
          <w:sz w:val="24"/>
          <w:szCs w:val="24"/>
        </w:rPr>
        <w:tab/>
        <w:t xml:space="preserve">For you to find the defendant guilty of obstruction of investigation as charged in Count ____, the State must prove to your satisfaction beyond a reasonable doubt each of the following elements of the crime: </w:t>
      </w:r>
    </w:p>
    <w:p w14:paraId="71435976" w14:textId="174B0378" w:rsidR="00251FB2" w:rsidRPr="00AD18B5" w:rsidRDefault="00251FB2">
      <w:pPr>
        <w:rPr>
          <w:rFonts w:ascii="Arial" w:hAnsi="Arial" w:cs="Arial"/>
          <w:sz w:val="24"/>
          <w:szCs w:val="24"/>
        </w:rPr>
      </w:pPr>
      <w:r w:rsidRPr="00AD18B5">
        <w:rPr>
          <w:rFonts w:ascii="Arial" w:hAnsi="Arial" w:cs="Arial"/>
          <w:sz w:val="24"/>
          <w:szCs w:val="24"/>
        </w:rPr>
        <w:tab/>
        <w:t>1.</w:t>
      </w:r>
      <w:r w:rsidRPr="00AD18B5">
        <w:rPr>
          <w:rFonts w:ascii="Arial" w:hAnsi="Arial" w:cs="Arial"/>
          <w:sz w:val="24"/>
          <w:szCs w:val="24"/>
        </w:rPr>
        <w:tab/>
        <w:t xml:space="preserve">The defendant knowingly altered any document or record. </w:t>
      </w:r>
    </w:p>
    <w:p w14:paraId="3FCBF396" w14:textId="33D0BFB4" w:rsidR="00251FB2" w:rsidRPr="00AD18B5" w:rsidRDefault="00251FB2">
      <w:pPr>
        <w:rPr>
          <w:rFonts w:ascii="Arial" w:hAnsi="Arial" w:cs="Arial"/>
          <w:sz w:val="24"/>
          <w:szCs w:val="24"/>
        </w:rPr>
      </w:pPr>
      <w:r w:rsidRPr="00AD18B5">
        <w:rPr>
          <w:rFonts w:ascii="Arial" w:hAnsi="Arial" w:cs="Arial"/>
          <w:sz w:val="24"/>
          <w:szCs w:val="24"/>
        </w:rPr>
        <w:tab/>
        <w:t>2.</w:t>
      </w:r>
      <w:r w:rsidRPr="00AD18B5">
        <w:rPr>
          <w:rFonts w:ascii="Arial" w:hAnsi="Arial" w:cs="Arial"/>
          <w:sz w:val="24"/>
          <w:szCs w:val="24"/>
        </w:rPr>
        <w:tab/>
        <w:t xml:space="preserve">The defendant intended the alteration to mislead an investigation. </w:t>
      </w:r>
    </w:p>
    <w:p w14:paraId="0E4C94BE" w14:textId="3DA0F29E" w:rsidR="00251FB2" w:rsidRPr="00AD18B5" w:rsidRDefault="00251FB2">
      <w:pPr>
        <w:rPr>
          <w:rFonts w:ascii="Arial" w:hAnsi="Arial" w:cs="Arial"/>
          <w:sz w:val="24"/>
          <w:szCs w:val="24"/>
        </w:rPr>
      </w:pPr>
      <w:r w:rsidRPr="00AD18B5">
        <w:rPr>
          <w:rFonts w:ascii="Arial" w:hAnsi="Arial" w:cs="Arial"/>
          <w:sz w:val="24"/>
          <w:szCs w:val="24"/>
        </w:rPr>
        <w:tab/>
        <w:t>3.</w:t>
      </w:r>
      <w:r w:rsidRPr="00AD18B5">
        <w:rPr>
          <w:rFonts w:ascii="Arial" w:hAnsi="Arial" w:cs="Arial"/>
          <w:sz w:val="24"/>
          <w:szCs w:val="24"/>
        </w:rPr>
        <w:tab/>
        <w:t xml:space="preserve">The altered information was material to that investigation. </w:t>
      </w:r>
    </w:p>
    <w:p w14:paraId="2AF2E8EF" w14:textId="283685CB" w:rsidR="00251FB2" w:rsidRPr="00AD18B5" w:rsidRDefault="00251FB2">
      <w:pPr>
        <w:rPr>
          <w:rFonts w:ascii="Arial" w:hAnsi="Arial" w:cs="Arial"/>
          <w:sz w:val="24"/>
          <w:szCs w:val="24"/>
        </w:rPr>
      </w:pPr>
      <w:r w:rsidRPr="00AD18B5">
        <w:rPr>
          <w:rFonts w:ascii="Arial" w:hAnsi="Arial" w:cs="Arial"/>
          <w:sz w:val="24"/>
          <w:szCs w:val="24"/>
        </w:rPr>
        <w:tab/>
        <w:t>4.</w:t>
      </w:r>
      <w:r w:rsidRPr="00AD18B5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AD18B5">
        <w:rPr>
          <w:rFonts w:ascii="Arial" w:hAnsi="Arial" w:cs="Arial"/>
          <w:sz w:val="24"/>
          <w:szCs w:val="24"/>
          <w:vertAlign w:val="superscript"/>
        </w:rPr>
        <w:t>1</w:t>
      </w:r>
      <w:r w:rsidRPr="00AD18B5">
        <w:rPr>
          <w:rFonts w:ascii="Arial" w:hAnsi="Arial" w:cs="Arial"/>
          <w:sz w:val="24"/>
          <w:szCs w:val="24"/>
        </w:rPr>
        <w:t xml:space="preserve"> </w:t>
      </w:r>
    </w:p>
    <w:p w14:paraId="43DEDD3C" w14:textId="77777777" w:rsidR="00251FB2" w:rsidRPr="00AD18B5" w:rsidRDefault="00251FB2">
      <w:pPr>
        <w:rPr>
          <w:rFonts w:ascii="Arial" w:hAnsi="Arial" w:cs="Arial"/>
          <w:sz w:val="24"/>
          <w:szCs w:val="24"/>
        </w:rPr>
      </w:pPr>
    </w:p>
    <w:p w14:paraId="57DA1A6A" w14:textId="4EB79682" w:rsidR="00251FB2" w:rsidRPr="00AD18B5" w:rsidRDefault="00251FB2" w:rsidP="00AD18B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D18B5">
        <w:rPr>
          <w:rFonts w:ascii="Arial" w:hAnsi="Arial" w:cs="Arial"/>
          <w:sz w:val="24"/>
          <w:szCs w:val="24"/>
        </w:rPr>
        <w:t>USE NOTE</w:t>
      </w:r>
      <w:r w:rsidR="00AD18B5">
        <w:rPr>
          <w:rFonts w:ascii="Arial" w:hAnsi="Arial" w:cs="Arial"/>
          <w:sz w:val="24"/>
          <w:szCs w:val="24"/>
        </w:rPr>
        <w:t>S</w:t>
      </w:r>
    </w:p>
    <w:p w14:paraId="6534499E" w14:textId="3776431E" w:rsidR="00251FB2" w:rsidRPr="00AD18B5" w:rsidRDefault="00251FB2">
      <w:pPr>
        <w:rPr>
          <w:rFonts w:ascii="Arial" w:hAnsi="Arial" w:cs="Arial"/>
          <w:sz w:val="24"/>
          <w:szCs w:val="24"/>
        </w:rPr>
      </w:pPr>
      <w:r w:rsidRPr="00AD18B5">
        <w:rPr>
          <w:rFonts w:ascii="Arial" w:hAnsi="Arial" w:cs="Arial"/>
          <w:sz w:val="24"/>
          <w:szCs w:val="24"/>
        </w:rPr>
        <w:tab/>
        <w:t>1.</w:t>
      </w:r>
      <w:r w:rsidRPr="00AD18B5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21F92EEE" w14:textId="77777777" w:rsidR="00251FB2" w:rsidRPr="00AD18B5" w:rsidRDefault="00251FB2">
      <w:pPr>
        <w:rPr>
          <w:rFonts w:ascii="Arial" w:hAnsi="Arial" w:cs="Arial"/>
        </w:rPr>
      </w:pPr>
      <w:r w:rsidRPr="00AD18B5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251FB2" w:rsidRPr="00AD18B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3C8"/>
    <w:rsid w:val="00251FB2"/>
    <w:rsid w:val="003E23C8"/>
    <w:rsid w:val="00AD18B5"/>
    <w:rsid w:val="00C2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E62EAB"/>
  <w14:defaultImageDpi w14:val="0"/>
  <w15:chartTrackingRefBased/>
  <w15:docId w15:val="{F97FF6A9-4FA0-45DE-A242-CA60D5F9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2F0F5F-9E54-42E7-BCB2-BE9206A91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ACB90-FDAB-42E4-93C6-59AF45F69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EEE61-65F7-4CA0-86F7-1F2E031D42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2023-12-08T23:22:00Z</dcterms:created>
  <dcterms:modified xsi:type="dcterms:W3CDTF">2023-12-08T23:22:00Z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