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6F4A" w14:textId="77777777" w:rsidR="008D44E3" w:rsidRPr="00952897" w:rsidRDefault="008D44E3" w:rsidP="00952897">
      <w:pPr>
        <w:spacing w:before="100" w:beforeAutospacing="1" w:after="100" w:afterAutospacing="1"/>
        <w:rPr>
          <w:rFonts w:ascii="Arial" w:hAnsi="Arial" w:cs="Arial"/>
          <w:sz w:val="24"/>
          <w:szCs w:val="24"/>
        </w:rPr>
      </w:pPr>
      <w:r w:rsidRPr="00952897">
        <w:rPr>
          <w:rFonts w:ascii="Arial" w:hAnsi="Arial" w:cs="Arial"/>
          <w:sz w:val="24"/>
          <w:szCs w:val="24"/>
          <w:lang w:val="en-CA"/>
        </w:rPr>
        <w:fldChar w:fldCharType="begin"/>
      </w:r>
      <w:r w:rsidRPr="00952897">
        <w:rPr>
          <w:rFonts w:ascii="Arial" w:hAnsi="Arial" w:cs="Arial"/>
          <w:sz w:val="24"/>
          <w:szCs w:val="24"/>
          <w:lang w:val="en-CA"/>
        </w:rPr>
        <w:instrText xml:space="preserve"> SEQ CHAPTER \h \r 1</w:instrText>
      </w:r>
      <w:r w:rsidRPr="00952897">
        <w:rPr>
          <w:rFonts w:ascii="Arial" w:hAnsi="Arial" w:cs="Arial"/>
          <w:sz w:val="24"/>
          <w:szCs w:val="24"/>
          <w:lang w:val="en-CA"/>
        </w:rPr>
        <w:fldChar w:fldCharType="end"/>
      </w:r>
      <w:r w:rsidRPr="00952897">
        <w:rPr>
          <w:rFonts w:ascii="Arial" w:hAnsi="Arial" w:cs="Arial"/>
          <w:b/>
          <w:bCs/>
          <w:sz w:val="24"/>
          <w:szCs w:val="24"/>
        </w:rPr>
        <w:t>14-246. Injury to pregnant woman; "miscarriage" or "stillbirth"; defined.</w:t>
      </w:r>
      <w:r w:rsidRPr="00952897">
        <w:rPr>
          <w:rFonts w:ascii="Arial" w:hAnsi="Arial" w:cs="Arial"/>
          <w:sz w:val="24"/>
          <w:szCs w:val="24"/>
        </w:rPr>
        <w:t xml:space="preserve"> </w:t>
      </w:r>
    </w:p>
    <w:p w14:paraId="62F54465" w14:textId="13D256ED" w:rsidR="008D44E3" w:rsidRPr="00952897" w:rsidRDefault="008D44E3">
      <w:pPr>
        <w:rPr>
          <w:rFonts w:ascii="Arial" w:hAnsi="Arial" w:cs="Arial"/>
          <w:sz w:val="24"/>
          <w:szCs w:val="24"/>
        </w:rPr>
      </w:pPr>
      <w:r w:rsidRPr="00952897">
        <w:rPr>
          <w:rFonts w:ascii="Arial" w:hAnsi="Arial" w:cs="Arial"/>
          <w:sz w:val="24"/>
          <w:szCs w:val="24"/>
        </w:rPr>
        <w:tab/>
        <w:t xml:space="preserve">A "miscarriage" means the interruption of the normal development of the fetus, other than by a live birth and which is not an induced abortion, resulting in the complete expulsion or extraction from a pregnant woman of a product of human conception. </w:t>
      </w:r>
    </w:p>
    <w:p w14:paraId="764DC0B6" w14:textId="0E6F6FF3" w:rsidR="008D44E3" w:rsidRPr="00952897" w:rsidRDefault="008D44E3">
      <w:pPr>
        <w:rPr>
          <w:rFonts w:ascii="Arial" w:hAnsi="Arial" w:cs="Arial"/>
          <w:sz w:val="24"/>
          <w:szCs w:val="24"/>
        </w:rPr>
      </w:pPr>
      <w:r w:rsidRPr="00952897">
        <w:rPr>
          <w:rFonts w:ascii="Arial" w:hAnsi="Arial" w:cs="Arial"/>
          <w:sz w:val="24"/>
          <w:szCs w:val="24"/>
        </w:rPr>
        <w:tab/>
        <w:t xml:space="preserve">A "stillbirth" means the death of a fetus prior to the complete expulsion or extraction from its mother, irrespective of the duration of pregnancy and which is not an induced abortion; and death is manifested by the fact that after the expulsion or extraction the fetus does not breathe spontaneously or show any other evidence of life such as heartbeat, pulsation of the umbilical cord or definite movement of voluntary muscles. </w:t>
      </w:r>
    </w:p>
    <w:p w14:paraId="1FE70725" w14:textId="77777777" w:rsidR="008D44E3" w:rsidRPr="00952897" w:rsidRDefault="008D44E3">
      <w:pPr>
        <w:rPr>
          <w:rFonts w:ascii="Arial" w:hAnsi="Arial" w:cs="Arial"/>
          <w:sz w:val="24"/>
          <w:szCs w:val="24"/>
        </w:rPr>
      </w:pPr>
    </w:p>
    <w:p w14:paraId="7D09E82F" w14:textId="64267147" w:rsidR="008D44E3" w:rsidRPr="00952897" w:rsidRDefault="008D44E3" w:rsidP="00952897">
      <w:pPr>
        <w:spacing w:before="100" w:beforeAutospacing="1" w:after="100" w:afterAutospacing="1"/>
        <w:jc w:val="center"/>
        <w:rPr>
          <w:rFonts w:ascii="Arial" w:hAnsi="Arial" w:cs="Arial"/>
          <w:sz w:val="24"/>
          <w:szCs w:val="24"/>
        </w:rPr>
      </w:pPr>
      <w:r w:rsidRPr="00952897">
        <w:rPr>
          <w:rFonts w:ascii="Arial" w:hAnsi="Arial" w:cs="Arial"/>
          <w:sz w:val="24"/>
          <w:szCs w:val="24"/>
        </w:rPr>
        <w:t>USE NOTE</w:t>
      </w:r>
      <w:r w:rsidR="00952897">
        <w:rPr>
          <w:rFonts w:ascii="Arial" w:hAnsi="Arial" w:cs="Arial"/>
          <w:sz w:val="24"/>
          <w:szCs w:val="24"/>
        </w:rPr>
        <w:t>S</w:t>
      </w:r>
    </w:p>
    <w:p w14:paraId="001D59CD" w14:textId="44D0B6B3" w:rsidR="008D44E3" w:rsidRPr="00952897" w:rsidRDefault="008D44E3">
      <w:pPr>
        <w:rPr>
          <w:rFonts w:ascii="Arial" w:hAnsi="Arial" w:cs="Arial"/>
          <w:sz w:val="24"/>
          <w:szCs w:val="24"/>
        </w:rPr>
      </w:pPr>
      <w:r w:rsidRPr="00952897">
        <w:rPr>
          <w:rFonts w:ascii="Arial" w:hAnsi="Arial" w:cs="Arial"/>
          <w:sz w:val="24"/>
          <w:szCs w:val="24"/>
        </w:rPr>
        <w:tab/>
        <w:t xml:space="preserve">Upon request the applicable definition may be given immediately after UJI Criminal 14-240A. </w:t>
      </w:r>
    </w:p>
    <w:p w14:paraId="010AB15E" w14:textId="77777777" w:rsidR="008D44E3" w:rsidRPr="00952897" w:rsidRDefault="008D44E3">
      <w:pPr>
        <w:rPr>
          <w:rFonts w:ascii="Arial" w:hAnsi="Arial" w:cs="Arial"/>
        </w:rPr>
      </w:pPr>
      <w:r w:rsidRPr="00952897">
        <w:rPr>
          <w:rFonts w:ascii="Arial" w:hAnsi="Arial" w:cs="Arial"/>
          <w:sz w:val="24"/>
          <w:szCs w:val="24"/>
        </w:rPr>
        <w:t>[Adopted, effective May 1, 1997.]</w:t>
      </w:r>
    </w:p>
    <w:sectPr w:rsidR="008D44E3" w:rsidRPr="0095289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4C5"/>
    <w:rsid w:val="00846081"/>
    <w:rsid w:val="008D44E3"/>
    <w:rsid w:val="00952897"/>
    <w:rsid w:val="00A0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9016DE"/>
  <w14:defaultImageDpi w14:val="0"/>
  <w15:chartTrackingRefBased/>
  <w15:docId w15:val="{FFD59F7A-84B2-42EA-A9CA-1FFA068E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8F447B-2129-4659-AD45-C6A10B94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7A654-60C7-4BA3-9DCD-F6BB594D74A8}">
  <ds:schemaRefs>
    <ds:schemaRef ds:uri="http://schemas.microsoft.com/sharepoint/v3/contenttype/forms"/>
  </ds:schemaRefs>
</ds:datastoreItem>
</file>

<file path=customXml/itemProps3.xml><?xml version="1.0" encoding="utf-8"?>
<ds:datastoreItem xmlns:ds="http://schemas.openxmlformats.org/officeDocument/2006/customXml" ds:itemID="{B886B025-367E-4799-AFC3-0FE0334DEB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2023-12-04T17:53:00Z</dcterms:created>
  <dcterms:modified xsi:type="dcterms:W3CDTF">2023-12-04T17:53:00Z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