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CCC3" w14:textId="7E88E7D4" w:rsidR="00DE3FE9" w:rsidRPr="00970647" w:rsidRDefault="00DE3FE9" w:rsidP="00970647">
      <w:pPr>
        <w:spacing w:before="100" w:beforeAutospacing="1" w:after="100" w:afterAutospacing="1"/>
        <w:rPr>
          <w:rFonts w:ascii="Arial" w:hAnsi="Arial" w:cs="Arial"/>
          <w:sz w:val="24"/>
          <w:szCs w:val="24"/>
        </w:rPr>
      </w:pPr>
      <w:r w:rsidRPr="00970647">
        <w:rPr>
          <w:rFonts w:ascii="Arial" w:hAnsi="Arial" w:cs="Arial"/>
          <w:sz w:val="24"/>
          <w:szCs w:val="24"/>
          <w:lang w:val="en-CA"/>
        </w:rPr>
        <w:fldChar w:fldCharType="begin"/>
      </w:r>
      <w:r w:rsidRPr="00970647">
        <w:rPr>
          <w:rFonts w:ascii="Arial" w:hAnsi="Arial" w:cs="Arial"/>
          <w:sz w:val="24"/>
          <w:szCs w:val="24"/>
          <w:lang w:val="en-CA"/>
        </w:rPr>
        <w:instrText xml:space="preserve"> SEQ CHAPTER \h \r 1</w:instrText>
      </w:r>
      <w:r w:rsidRPr="00970647">
        <w:rPr>
          <w:rFonts w:ascii="Arial" w:hAnsi="Arial" w:cs="Arial"/>
          <w:sz w:val="24"/>
          <w:szCs w:val="24"/>
          <w:lang w:val="en-CA"/>
        </w:rPr>
        <w:fldChar w:fldCharType="end"/>
      </w:r>
      <w:r w:rsidRPr="00970647">
        <w:rPr>
          <w:rFonts w:ascii="Arial" w:hAnsi="Arial" w:cs="Arial"/>
          <w:b/>
          <w:bCs/>
          <w:sz w:val="24"/>
          <w:szCs w:val="24"/>
        </w:rPr>
        <w:t>14-113. Stipulation of testimony.</w:t>
      </w:r>
    </w:p>
    <w:p w14:paraId="1C221B5A" w14:textId="344786E5" w:rsidR="00DE3FE9" w:rsidRPr="00970647" w:rsidRDefault="00DE3FE9">
      <w:pPr>
        <w:rPr>
          <w:rFonts w:ascii="Arial" w:hAnsi="Arial" w:cs="Arial"/>
          <w:sz w:val="24"/>
          <w:szCs w:val="24"/>
        </w:rPr>
      </w:pPr>
      <w:r w:rsidRPr="00970647">
        <w:rPr>
          <w:rFonts w:ascii="Arial" w:hAnsi="Arial" w:cs="Arial"/>
          <w:sz w:val="24"/>
          <w:szCs w:val="24"/>
        </w:rPr>
        <w:tab/>
        <w:t>The parties have agreed that if called as a witness, __________________ (</w:t>
      </w:r>
      <w:r w:rsidRPr="00970647">
        <w:rPr>
          <w:rFonts w:ascii="Arial" w:hAnsi="Arial" w:cs="Arial"/>
          <w:i/>
          <w:iCs/>
          <w:sz w:val="24"/>
          <w:szCs w:val="24"/>
        </w:rPr>
        <w:t>name of witness</w:t>
      </w:r>
      <w:r w:rsidRPr="00970647">
        <w:rPr>
          <w:rFonts w:ascii="Arial" w:hAnsi="Arial" w:cs="Arial"/>
          <w:sz w:val="24"/>
          <w:szCs w:val="24"/>
        </w:rPr>
        <w:t>) would have given the following testimony: ______________________________ (</w:t>
      </w:r>
      <w:r w:rsidRPr="00970647">
        <w:rPr>
          <w:rFonts w:ascii="Arial" w:hAnsi="Arial" w:cs="Arial"/>
          <w:i/>
          <w:iCs/>
          <w:sz w:val="24"/>
          <w:szCs w:val="24"/>
        </w:rPr>
        <w:t>set forth stipulated testimony</w:t>
      </w:r>
      <w:r w:rsidRPr="00970647">
        <w:rPr>
          <w:rFonts w:ascii="Arial" w:hAnsi="Arial" w:cs="Arial"/>
          <w:sz w:val="24"/>
          <w:szCs w:val="24"/>
        </w:rPr>
        <w:t xml:space="preserve">). You must accept as true the fact that the witness would have given that testimony. However, it is for you to determine the effect or weight to be given that testimony. </w:t>
      </w:r>
    </w:p>
    <w:p w14:paraId="637FFC3F" w14:textId="77777777" w:rsidR="00DE3FE9" w:rsidRPr="00970647" w:rsidRDefault="00DE3FE9">
      <w:pPr>
        <w:rPr>
          <w:rFonts w:ascii="Arial" w:hAnsi="Arial" w:cs="Arial"/>
          <w:sz w:val="24"/>
          <w:szCs w:val="24"/>
        </w:rPr>
      </w:pPr>
    </w:p>
    <w:p w14:paraId="3FFCF1B3" w14:textId="4DDE85ED" w:rsidR="00DE3FE9" w:rsidRPr="00970647" w:rsidRDefault="00DE3FE9" w:rsidP="00970647">
      <w:pPr>
        <w:spacing w:before="100" w:beforeAutospacing="1" w:after="100" w:afterAutospacing="1"/>
        <w:jc w:val="center"/>
        <w:rPr>
          <w:rFonts w:ascii="Arial" w:hAnsi="Arial" w:cs="Arial"/>
          <w:sz w:val="24"/>
          <w:szCs w:val="24"/>
        </w:rPr>
      </w:pPr>
      <w:r w:rsidRPr="00970647">
        <w:rPr>
          <w:rFonts w:ascii="Arial" w:hAnsi="Arial" w:cs="Arial"/>
          <w:sz w:val="24"/>
          <w:szCs w:val="24"/>
        </w:rPr>
        <w:t>USE NOTE</w:t>
      </w:r>
      <w:r w:rsidR="00970647">
        <w:rPr>
          <w:rFonts w:ascii="Arial" w:hAnsi="Arial" w:cs="Arial"/>
          <w:sz w:val="24"/>
          <w:szCs w:val="24"/>
        </w:rPr>
        <w:t>S</w:t>
      </w:r>
    </w:p>
    <w:p w14:paraId="65D140AF" w14:textId="79C3B6CB" w:rsidR="00DE3FE9" w:rsidRPr="00970647" w:rsidRDefault="00DE3FE9">
      <w:pPr>
        <w:rPr>
          <w:rFonts w:ascii="Arial" w:hAnsi="Arial" w:cs="Arial"/>
          <w:sz w:val="24"/>
          <w:szCs w:val="24"/>
        </w:rPr>
      </w:pPr>
      <w:r w:rsidRPr="00970647">
        <w:rPr>
          <w:rFonts w:ascii="Arial" w:hAnsi="Arial" w:cs="Arial"/>
          <w:sz w:val="24"/>
          <w:szCs w:val="24"/>
        </w:rPr>
        <w:tab/>
        <w:t xml:space="preserve">This instruction should be given at the time the stipulated testimony is admitted into evidence. This instruction does not go to the jury room. </w:t>
      </w:r>
    </w:p>
    <w:p w14:paraId="27AB5F8E" w14:textId="77777777" w:rsidR="00DE3FE9" w:rsidRPr="00970647" w:rsidRDefault="00DE3FE9">
      <w:pPr>
        <w:rPr>
          <w:rFonts w:ascii="Arial" w:hAnsi="Arial" w:cs="Arial"/>
        </w:rPr>
      </w:pPr>
      <w:r w:rsidRPr="00970647">
        <w:rPr>
          <w:rFonts w:ascii="Arial" w:hAnsi="Arial" w:cs="Arial"/>
          <w:sz w:val="24"/>
          <w:szCs w:val="24"/>
        </w:rPr>
        <w:t>[Approved, effective January 1, 1999.]</w:t>
      </w:r>
    </w:p>
    <w:sectPr w:rsidR="00DE3FE9" w:rsidRPr="0097064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BA9"/>
    <w:rsid w:val="00803BA9"/>
    <w:rsid w:val="00970647"/>
    <w:rsid w:val="00DE3FE9"/>
    <w:rsid w:val="00E0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596D98"/>
  <w14:defaultImageDpi w14:val="0"/>
  <w15:chartTrackingRefBased/>
  <w15:docId w15:val="{64A60F6F-18E5-4DB1-88DB-7261EECF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D33B6B-9049-40D2-9861-133851CEA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9CFE9-5786-4453-85A3-DBAE8DFE7C44}">
  <ds:schemaRefs>
    <ds:schemaRef ds:uri="http://schemas.microsoft.com/sharepoint/v3/contenttype/forms"/>
  </ds:schemaRefs>
</ds:datastoreItem>
</file>

<file path=customXml/itemProps3.xml><?xml version="1.0" encoding="utf-8"?>
<ds:datastoreItem xmlns:ds="http://schemas.openxmlformats.org/officeDocument/2006/customXml" ds:itemID="{BBED8359-3B50-4FC9-8A8C-A6F423424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2023-12-04T15:13:00Z</dcterms:created>
  <dcterms:modified xsi:type="dcterms:W3CDTF">2023-12-04T15:13:00Z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