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66B7" w14:textId="44287491" w:rsidR="00AE3853" w:rsidRPr="00AE3853" w:rsidRDefault="00AE3853" w:rsidP="00AE385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AE3853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AE3853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AE3853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AE3853">
        <w:rPr>
          <w:rFonts w:ascii="Arial" w:hAnsi="Arial" w:cs="Arial"/>
          <w:b/>
          <w:bCs/>
          <w:kern w:val="0"/>
          <w:sz w:val="24"/>
          <w:szCs w:val="24"/>
        </w:rPr>
        <w:t>13-1606. No negligence for child under seven.</w:t>
      </w:r>
    </w:p>
    <w:p w14:paraId="326A323A" w14:textId="42B8BBDB" w:rsidR="00AE3853" w:rsidRPr="00AE3853" w:rsidRDefault="00AE3853" w:rsidP="00AE3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E3853">
        <w:rPr>
          <w:rFonts w:ascii="Arial" w:hAnsi="Arial" w:cs="Arial"/>
          <w:kern w:val="0"/>
          <w:sz w:val="24"/>
          <w:szCs w:val="24"/>
        </w:rPr>
        <w:tab/>
        <w:t xml:space="preserve">You must not consider whether ________________________ </w:t>
      </w:r>
      <w:r w:rsidRPr="00AE3853">
        <w:rPr>
          <w:rFonts w:ascii="Arial" w:hAnsi="Arial" w:cs="Arial"/>
          <w:i/>
          <w:iCs/>
          <w:kern w:val="0"/>
          <w:sz w:val="24"/>
          <w:szCs w:val="24"/>
        </w:rPr>
        <w:t xml:space="preserve">(plaintiff </w:t>
      </w:r>
      <w:proofErr w:type="gramStart"/>
      <w:r w:rsidRPr="00AE3853">
        <w:rPr>
          <w:rFonts w:ascii="Arial" w:hAnsi="Arial" w:cs="Arial"/>
          <w:i/>
          <w:iCs/>
          <w:kern w:val="0"/>
          <w:sz w:val="24"/>
          <w:szCs w:val="24"/>
        </w:rPr>
        <w:t>-  defendant</w:t>
      </w:r>
      <w:proofErr w:type="gramEnd"/>
      <w:r w:rsidRPr="00AE3853">
        <w:rPr>
          <w:rFonts w:ascii="Arial" w:hAnsi="Arial" w:cs="Arial"/>
          <w:i/>
          <w:iCs/>
          <w:kern w:val="0"/>
          <w:sz w:val="24"/>
          <w:szCs w:val="24"/>
        </w:rPr>
        <w:t xml:space="preserve"> - decedent</w:t>
      </w:r>
      <w:r w:rsidRPr="00AE3853">
        <w:rPr>
          <w:rFonts w:ascii="Arial" w:hAnsi="Arial" w:cs="Arial"/>
          <w:kern w:val="0"/>
          <w:sz w:val="24"/>
          <w:szCs w:val="24"/>
        </w:rPr>
        <w:t xml:space="preserve">) was negligent. A child under the age of seven (7) is incapable of negligence under the laws of New Mexico. </w:t>
      </w:r>
    </w:p>
    <w:p w14:paraId="2F15BA4E" w14:textId="5F0CBA9C" w:rsidR="00AE3853" w:rsidRPr="00AE3853" w:rsidRDefault="00AE3853" w:rsidP="00AE3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F991701" w14:textId="75CB44D4" w:rsidR="00AE3853" w:rsidRPr="00AE3853" w:rsidRDefault="00AE3853" w:rsidP="00AE385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AE3853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6A79A721" w14:textId="4CD55176" w:rsidR="007C1A41" w:rsidRPr="00AE3853" w:rsidRDefault="00AE3853" w:rsidP="00AE3853">
      <w:pPr>
        <w:rPr>
          <w:rFonts w:ascii="Arial" w:hAnsi="Arial" w:cs="Arial"/>
        </w:rPr>
      </w:pPr>
      <w:r w:rsidRPr="00AE3853">
        <w:rPr>
          <w:rFonts w:ascii="Arial" w:hAnsi="Arial" w:cs="Arial"/>
          <w:kern w:val="0"/>
          <w:sz w:val="24"/>
          <w:szCs w:val="24"/>
        </w:rPr>
        <w:tab/>
        <w:t xml:space="preserve">This instruction may be given even though there is no claim specifically raised. </w:t>
      </w:r>
    </w:p>
    <w:sectPr w:rsidR="007C1A41" w:rsidRPr="00AE3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53"/>
    <w:rsid w:val="007C1A41"/>
    <w:rsid w:val="00A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5E445"/>
  <w15:chartTrackingRefBased/>
  <w15:docId w15:val="{432B74D4-F6D9-4128-8417-9B63EC4A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0BF103-79FB-4590-9BF2-53746263E665}"/>
</file>

<file path=customXml/itemProps2.xml><?xml version="1.0" encoding="utf-8"?>
<ds:datastoreItem xmlns:ds="http://schemas.openxmlformats.org/officeDocument/2006/customXml" ds:itemID="{B748918A-B50A-435A-A850-1495F8889335}"/>
</file>

<file path=customXml/itemProps3.xml><?xml version="1.0" encoding="utf-8"?>
<ds:datastoreItem xmlns:ds="http://schemas.openxmlformats.org/officeDocument/2006/customXml" ds:itemID="{5FD17B33-2734-4D0E-AFC6-FE5D4D81B6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2023-11-15T22:43:00Z</dcterms:created>
  <dcterms:modified xsi:type="dcterms:W3CDTF">2023-11-15T22:44:00Z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