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5479" w14:textId="057667B0" w:rsidR="00E82A55" w:rsidRPr="00E82A55" w:rsidRDefault="00E82A55" w:rsidP="00E82A5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E82A5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82A5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82A5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82A55">
        <w:rPr>
          <w:rFonts w:ascii="Arial" w:hAnsi="Arial" w:cs="Arial"/>
          <w:b/>
          <w:bCs/>
          <w:kern w:val="0"/>
          <w:sz w:val="24"/>
          <w:szCs w:val="24"/>
        </w:rPr>
        <w:t>13-1203. Proper lookout; definition.</w:t>
      </w:r>
    </w:p>
    <w:p w14:paraId="7BC58749" w14:textId="14393C5B" w:rsidR="00E82A55" w:rsidRPr="00E82A55" w:rsidRDefault="00E82A55" w:rsidP="00E8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82A55">
        <w:rPr>
          <w:rFonts w:ascii="Arial" w:hAnsi="Arial" w:cs="Arial"/>
          <w:kern w:val="0"/>
          <w:sz w:val="24"/>
          <w:szCs w:val="24"/>
        </w:rPr>
        <w:tab/>
        <w:t xml:space="preserve">The duty to keep a proper lookout requires more than merely looking. It also requires a person to </w:t>
      </w:r>
      <w:proofErr w:type="gramStart"/>
      <w:r w:rsidRPr="00E82A55">
        <w:rPr>
          <w:rFonts w:ascii="Arial" w:hAnsi="Arial" w:cs="Arial"/>
          <w:kern w:val="0"/>
          <w:sz w:val="24"/>
          <w:szCs w:val="24"/>
        </w:rPr>
        <w:t>actually see</w:t>
      </w:r>
      <w:proofErr w:type="gramEnd"/>
      <w:r w:rsidRPr="00E82A55">
        <w:rPr>
          <w:rFonts w:ascii="Arial" w:hAnsi="Arial" w:cs="Arial"/>
          <w:kern w:val="0"/>
          <w:sz w:val="24"/>
          <w:szCs w:val="24"/>
        </w:rPr>
        <w:t xml:space="preserve"> what is in plain sight or is obviously apparent to one under like or similar circumstances.</w:t>
      </w:r>
    </w:p>
    <w:p w14:paraId="63E3F9D9" w14:textId="20F026F2" w:rsidR="00E82A55" w:rsidRPr="00E82A55" w:rsidRDefault="00E82A55" w:rsidP="00E8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82A55">
        <w:rPr>
          <w:rFonts w:ascii="Arial" w:hAnsi="Arial" w:cs="Arial"/>
          <w:kern w:val="0"/>
          <w:sz w:val="24"/>
          <w:szCs w:val="24"/>
        </w:rPr>
        <w:tab/>
        <w:t>Further, with respect to that which is not in plain sight or readily apparent, a person is required to appreciate and realize what is reasonably indicated by that which is in plain sight.</w:t>
      </w:r>
    </w:p>
    <w:p w14:paraId="3BF4DD43" w14:textId="3812DDF8" w:rsidR="00E82A55" w:rsidRPr="00E82A55" w:rsidRDefault="00E82A55" w:rsidP="00E8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BD92E9A" w14:textId="46DA3495" w:rsidR="00E82A55" w:rsidRPr="00E82A55" w:rsidRDefault="00E82A55" w:rsidP="00E82A5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82A5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5DDACEE" w14:textId="70661270" w:rsidR="00E82A55" w:rsidRPr="00E82A55" w:rsidRDefault="00E82A55" w:rsidP="00E8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82A55">
        <w:rPr>
          <w:rFonts w:ascii="Arial" w:hAnsi="Arial" w:cs="Arial"/>
          <w:kern w:val="0"/>
          <w:sz w:val="24"/>
          <w:szCs w:val="24"/>
        </w:rPr>
        <w:tab/>
        <w:t>This instruction is not limited in its application to motor vehicle cases.</w:t>
      </w:r>
      <w:r w:rsidRPr="00E82A55">
        <w:rPr>
          <w:rFonts w:ascii="Arial" w:hAnsi="Arial" w:cs="Arial"/>
          <w:i/>
          <w:iCs/>
          <w:kern w:val="0"/>
          <w:sz w:val="24"/>
          <w:szCs w:val="24"/>
        </w:rPr>
        <w:t xml:space="preserve"> See Mac </w:t>
      </w:r>
      <w:proofErr w:type="spellStart"/>
      <w:r w:rsidRPr="00E82A55">
        <w:rPr>
          <w:rFonts w:ascii="Arial" w:hAnsi="Arial" w:cs="Arial"/>
          <w:i/>
          <w:iCs/>
          <w:kern w:val="0"/>
          <w:sz w:val="24"/>
          <w:szCs w:val="24"/>
        </w:rPr>
        <w:t>Tyres</w:t>
      </w:r>
      <w:proofErr w:type="spellEnd"/>
      <w:r w:rsidRPr="00E82A55">
        <w:rPr>
          <w:rFonts w:ascii="Arial" w:hAnsi="Arial" w:cs="Arial"/>
          <w:i/>
          <w:iCs/>
          <w:kern w:val="0"/>
          <w:sz w:val="24"/>
          <w:szCs w:val="24"/>
        </w:rPr>
        <w:t>, Inc. v. Vigil</w:t>
      </w:r>
      <w:r w:rsidRPr="00E82A55">
        <w:rPr>
          <w:rFonts w:ascii="Arial" w:hAnsi="Arial" w:cs="Arial"/>
          <w:kern w:val="0"/>
          <w:sz w:val="24"/>
          <w:szCs w:val="24"/>
        </w:rPr>
        <w:t>, 92 N.M. 446, 589 P.2d 1037 (1979). In a vehicle case, this instruction should be used with UJI 13-1201 NMRA and 13-1202.</w:t>
      </w:r>
    </w:p>
    <w:p w14:paraId="5972F488" w14:textId="743FD7E9" w:rsidR="00384AF8" w:rsidRPr="00E82A55" w:rsidRDefault="00E82A55" w:rsidP="00E82A55">
      <w:pPr>
        <w:rPr>
          <w:rFonts w:ascii="Arial" w:hAnsi="Arial" w:cs="Arial"/>
        </w:rPr>
      </w:pPr>
      <w:r w:rsidRPr="00E82A55">
        <w:rPr>
          <w:rFonts w:ascii="Arial" w:hAnsi="Arial" w:cs="Arial"/>
          <w:kern w:val="0"/>
          <w:sz w:val="24"/>
          <w:szCs w:val="24"/>
        </w:rPr>
        <w:t>[As amended, effective January 1, 1987.]</w:t>
      </w:r>
    </w:p>
    <w:sectPr w:rsidR="00384AF8" w:rsidRPr="00E8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5"/>
    <w:rsid w:val="00384AF8"/>
    <w:rsid w:val="00E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F2BD"/>
  <w15:chartTrackingRefBased/>
  <w15:docId w15:val="{2B183BFF-D9EB-40C3-BFC9-4CB9E701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F968A-C18C-4517-8DC8-66CC18830B6E}"/>
</file>

<file path=customXml/itemProps2.xml><?xml version="1.0" encoding="utf-8"?>
<ds:datastoreItem xmlns:ds="http://schemas.openxmlformats.org/officeDocument/2006/customXml" ds:itemID="{2D7C38A1-20B9-474A-AB18-F6DC6615AE5B}"/>
</file>

<file path=customXml/itemProps3.xml><?xml version="1.0" encoding="utf-8"?>
<ds:datastoreItem xmlns:ds="http://schemas.openxmlformats.org/officeDocument/2006/customXml" ds:itemID="{2619CC20-26FC-42F1-9DAF-1084E23F3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2023-11-13T22:27:00Z</dcterms:created>
  <dcterms:modified xsi:type="dcterms:W3CDTF">2023-11-13T22:28:00Z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