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F7EB" w14:textId="55EEB3A1" w:rsidR="00611B18" w:rsidRPr="00E83CD0" w:rsidRDefault="00611B18" w:rsidP="002A1FBD">
      <w:pPr>
        <w:spacing w:before="100" w:beforeAutospacing="1"/>
        <w:rPr>
          <w:rFonts w:ascii="Arial" w:hAnsi="Arial" w:cs="Arial"/>
          <w:sz w:val="24"/>
          <w:szCs w:val="24"/>
        </w:rPr>
      </w:pPr>
      <w:r w:rsidRPr="00E83CD0">
        <w:rPr>
          <w:rFonts w:ascii="Arial" w:hAnsi="Arial" w:cs="Arial"/>
          <w:sz w:val="24"/>
          <w:szCs w:val="24"/>
          <w:lang w:val="en-CA"/>
        </w:rPr>
        <w:fldChar w:fldCharType="begin"/>
      </w:r>
      <w:r w:rsidRPr="00E83CD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83CD0">
        <w:rPr>
          <w:rFonts w:ascii="Arial" w:hAnsi="Arial" w:cs="Arial"/>
          <w:sz w:val="24"/>
          <w:szCs w:val="24"/>
          <w:lang w:val="en-CA"/>
        </w:rPr>
        <w:fldChar w:fldCharType="end"/>
      </w:r>
      <w:r w:rsidRPr="00E83CD0">
        <w:rPr>
          <w:rFonts w:ascii="Arial" w:hAnsi="Arial" w:cs="Arial"/>
          <w:b/>
          <w:bCs/>
          <w:sz w:val="24"/>
          <w:szCs w:val="24"/>
        </w:rPr>
        <w:t>14-5023. Witness willfully false may be disregarded.</w:t>
      </w:r>
    </w:p>
    <w:p w14:paraId="2037D8E0" w14:textId="6CECB272" w:rsidR="00611B18" w:rsidRPr="00E83CD0" w:rsidRDefault="00611B18">
      <w:pPr>
        <w:rPr>
          <w:rFonts w:ascii="Arial" w:hAnsi="Arial" w:cs="Arial"/>
          <w:sz w:val="24"/>
          <w:szCs w:val="24"/>
        </w:rPr>
      </w:pPr>
      <w:r w:rsidRPr="00E83CD0">
        <w:rPr>
          <w:rFonts w:ascii="Arial" w:hAnsi="Arial" w:cs="Arial"/>
          <w:sz w:val="24"/>
          <w:szCs w:val="24"/>
        </w:rPr>
        <w:tab/>
        <w:t xml:space="preserve">If a witness is shown knowingly to have testified falsely concerning any material matter, you have a right to distrust such witness' testimony in other particulars; and you may reject all the testimony of that witness or give it such credibility as you may think it deserves. </w:t>
      </w:r>
    </w:p>
    <w:p w14:paraId="1987CF70" w14:textId="77777777" w:rsidR="00611B18" w:rsidRPr="00E83CD0" w:rsidRDefault="00611B18">
      <w:pPr>
        <w:rPr>
          <w:rFonts w:ascii="Arial" w:hAnsi="Arial" w:cs="Arial"/>
          <w:sz w:val="24"/>
          <w:szCs w:val="24"/>
        </w:rPr>
      </w:pPr>
    </w:p>
    <w:p w14:paraId="0A2DA8CC" w14:textId="36754972" w:rsidR="00611B18" w:rsidRPr="00E83CD0" w:rsidRDefault="00611B18" w:rsidP="00E83CD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E83CD0">
        <w:rPr>
          <w:rFonts w:ascii="Arial" w:hAnsi="Arial" w:cs="Arial"/>
          <w:sz w:val="24"/>
          <w:szCs w:val="24"/>
        </w:rPr>
        <w:t>USE NOTE</w:t>
      </w:r>
      <w:r w:rsidR="00E83CD0">
        <w:rPr>
          <w:rFonts w:ascii="Arial" w:hAnsi="Arial" w:cs="Arial"/>
          <w:sz w:val="24"/>
          <w:szCs w:val="24"/>
        </w:rPr>
        <w:t>S</w:t>
      </w:r>
    </w:p>
    <w:p w14:paraId="14B15AED" w14:textId="3B357486" w:rsidR="00611B18" w:rsidRPr="00E83CD0" w:rsidRDefault="00611B18">
      <w:pPr>
        <w:rPr>
          <w:rFonts w:ascii="Arial" w:hAnsi="Arial" w:cs="Arial"/>
        </w:rPr>
      </w:pPr>
      <w:r w:rsidRPr="00E83CD0">
        <w:rPr>
          <w:rFonts w:ascii="Arial" w:hAnsi="Arial" w:cs="Arial"/>
          <w:sz w:val="24"/>
          <w:szCs w:val="24"/>
        </w:rPr>
        <w:tab/>
        <w:t xml:space="preserve">No instruction on this subject shall be given. </w:t>
      </w:r>
    </w:p>
    <w:sectPr w:rsidR="00611B18" w:rsidRPr="00E83CD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621"/>
    <w:rsid w:val="002A1FBD"/>
    <w:rsid w:val="00611B18"/>
    <w:rsid w:val="006E7621"/>
    <w:rsid w:val="00DE650D"/>
    <w:rsid w:val="00E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2B3B3"/>
  <w14:defaultImageDpi w14:val="0"/>
  <w15:chartTrackingRefBased/>
  <w15:docId w15:val="{B5FA0D6F-3096-4497-B0E0-5D032547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AF24DF-F8E1-4124-8C24-CFD8388EF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66E97-245A-4D2E-A3C0-4A0BA1D7C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A4C7A-24A8-45C9-B3DB-1FC31FB778E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2023-12-11T18:44:00Z</dcterms:created>
  <dcterms:modified xsi:type="dcterms:W3CDTF">2023-12-12T21:21:00Z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