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B5EC4" w14:textId="77777777" w:rsidR="00162EE3" w:rsidRPr="00162EE3" w:rsidRDefault="00162EE3" w:rsidP="00162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62EE3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162EE3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162EE3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162EE3">
        <w:rPr>
          <w:rFonts w:ascii="Arial" w:hAnsi="Arial" w:cs="Arial"/>
          <w:b/>
          <w:bCs/>
          <w:kern w:val="0"/>
          <w:sz w:val="24"/>
          <w:szCs w:val="24"/>
        </w:rPr>
        <w:t xml:space="preserve">13-815. Promissory estoppel; definition. </w:t>
      </w:r>
    </w:p>
    <w:p w14:paraId="0C0F5036" w14:textId="63650F2D" w:rsidR="00162EE3" w:rsidRPr="00162EE3" w:rsidRDefault="00162EE3" w:rsidP="00162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62EE3">
        <w:rPr>
          <w:rFonts w:ascii="Arial" w:hAnsi="Arial" w:cs="Arial"/>
          <w:kern w:val="0"/>
          <w:sz w:val="24"/>
          <w:szCs w:val="24"/>
        </w:rPr>
        <w:tab/>
        <w:t>________________________ (</w:t>
      </w:r>
      <w:r w:rsidRPr="00162EE3">
        <w:rPr>
          <w:rFonts w:ascii="Arial" w:hAnsi="Arial" w:cs="Arial"/>
          <w:i/>
          <w:iCs/>
          <w:kern w:val="0"/>
          <w:sz w:val="24"/>
          <w:szCs w:val="24"/>
        </w:rPr>
        <w:t>name of the plaintiff</w:t>
      </w:r>
      <w:r w:rsidRPr="00162EE3">
        <w:rPr>
          <w:rFonts w:ascii="Arial" w:hAnsi="Arial" w:cs="Arial"/>
          <w:kern w:val="0"/>
          <w:sz w:val="24"/>
          <w:szCs w:val="24"/>
        </w:rPr>
        <w:t>) [also] seeks damages based upon a claim of promissory estoppel.  To establish this claim, ______________________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162EE3">
        <w:rPr>
          <w:rFonts w:ascii="Arial" w:hAnsi="Arial" w:cs="Arial"/>
          <w:i/>
          <w:iCs/>
          <w:kern w:val="0"/>
          <w:sz w:val="24"/>
          <w:szCs w:val="24"/>
        </w:rPr>
        <w:t>(name of the plaintiff</w:t>
      </w:r>
      <w:r w:rsidRPr="00162EE3">
        <w:rPr>
          <w:rFonts w:ascii="Arial" w:hAnsi="Arial" w:cs="Arial"/>
          <w:kern w:val="0"/>
          <w:sz w:val="24"/>
          <w:szCs w:val="24"/>
        </w:rPr>
        <w:t xml:space="preserve">) must prove all of the following: </w:t>
      </w:r>
    </w:p>
    <w:p w14:paraId="4284D446" w14:textId="77777777" w:rsidR="00162EE3" w:rsidRPr="00162EE3" w:rsidRDefault="00162EE3" w:rsidP="00162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62EE3">
        <w:rPr>
          <w:rFonts w:ascii="Arial" w:hAnsi="Arial" w:cs="Arial"/>
          <w:kern w:val="0"/>
          <w:sz w:val="24"/>
          <w:szCs w:val="24"/>
        </w:rPr>
        <w:tab/>
        <w:t>1.</w:t>
      </w:r>
      <w:r w:rsidRPr="00162EE3">
        <w:rPr>
          <w:rFonts w:ascii="Arial" w:hAnsi="Arial" w:cs="Arial"/>
          <w:kern w:val="0"/>
          <w:sz w:val="24"/>
          <w:szCs w:val="24"/>
        </w:rPr>
        <w:tab/>
        <w:t>that _________________ (</w:t>
      </w:r>
      <w:r w:rsidRPr="00162EE3">
        <w:rPr>
          <w:rFonts w:ascii="Arial" w:hAnsi="Arial" w:cs="Arial"/>
          <w:i/>
          <w:iCs/>
          <w:kern w:val="0"/>
          <w:sz w:val="24"/>
          <w:szCs w:val="24"/>
        </w:rPr>
        <w:t>name of the defendant</w:t>
      </w:r>
      <w:r w:rsidRPr="00162EE3">
        <w:rPr>
          <w:rFonts w:ascii="Arial" w:hAnsi="Arial" w:cs="Arial"/>
          <w:kern w:val="0"/>
          <w:sz w:val="24"/>
          <w:szCs w:val="24"/>
        </w:rPr>
        <w:t>) made a promise to ____________________ (</w:t>
      </w:r>
      <w:r w:rsidRPr="00162EE3">
        <w:rPr>
          <w:rFonts w:ascii="Arial" w:hAnsi="Arial" w:cs="Arial"/>
          <w:i/>
          <w:iCs/>
          <w:kern w:val="0"/>
          <w:sz w:val="24"/>
          <w:szCs w:val="24"/>
        </w:rPr>
        <w:t>name of the plaintiff</w:t>
      </w:r>
      <w:proofErr w:type="gramStart"/>
      <w:r w:rsidRPr="00162EE3">
        <w:rPr>
          <w:rFonts w:ascii="Arial" w:hAnsi="Arial" w:cs="Arial"/>
          <w:kern w:val="0"/>
          <w:sz w:val="24"/>
          <w:szCs w:val="24"/>
        </w:rPr>
        <w:t>);</w:t>
      </w:r>
      <w:proofErr w:type="gramEnd"/>
      <w:r w:rsidRPr="00162EE3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7CD06528" w14:textId="77777777" w:rsidR="00162EE3" w:rsidRPr="00162EE3" w:rsidRDefault="00162EE3" w:rsidP="00162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62EE3">
        <w:rPr>
          <w:rFonts w:ascii="Arial" w:hAnsi="Arial" w:cs="Arial"/>
          <w:kern w:val="0"/>
          <w:sz w:val="24"/>
          <w:szCs w:val="24"/>
        </w:rPr>
        <w:tab/>
        <w:t>2.</w:t>
      </w:r>
      <w:r w:rsidRPr="00162EE3">
        <w:rPr>
          <w:rFonts w:ascii="Arial" w:hAnsi="Arial" w:cs="Arial"/>
          <w:kern w:val="0"/>
          <w:sz w:val="24"/>
          <w:szCs w:val="24"/>
        </w:rPr>
        <w:tab/>
        <w:t>that _________________ (</w:t>
      </w:r>
      <w:r w:rsidRPr="00162EE3">
        <w:rPr>
          <w:rFonts w:ascii="Arial" w:hAnsi="Arial" w:cs="Arial"/>
          <w:i/>
          <w:iCs/>
          <w:kern w:val="0"/>
          <w:sz w:val="24"/>
          <w:szCs w:val="24"/>
        </w:rPr>
        <w:t>name of the plaintiff</w:t>
      </w:r>
      <w:r w:rsidRPr="00162EE3">
        <w:rPr>
          <w:rFonts w:ascii="Arial" w:hAnsi="Arial" w:cs="Arial"/>
          <w:kern w:val="0"/>
          <w:sz w:val="24"/>
          <w:szCs w:val="24"/>
        </w:rPr>
        <w:t xml:space="preserve">) relied on the promise and it was reasonable for [him] [her] to do </w:t>
      </w:r>
      <w:proofErr w:type="gramStart"/>
      <w:r w:rsidRPr="00162EE3">
        <w:rPr>
          <w:rFonts w:ascii="Arial" w:hAnsi="Arial" w:cs="Arial"/>
          <w:kern w:val="0"/>
          <w:sz w:val="24"/>
          <w:szCs w:val="24"/>
        </w:rPr>
        <w:t>so;</w:t>
      </w:r>
      <w:proofErr w:type="gramEnd"/>
      <w:r w:rsidRPr="00162EE3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61C5A6AA" w14:textId="77777777" w:rsidR="00162EE3" w:rsidRPr="00162EE3" w:rsidRDefault="00162EE3" w:rsidP="00162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62EE3">
        <w:rPr>
          <w:rFonts w:ascii="Arial" w:hAnsi="Arial" w:cs="Arial"/>
          <w:kern w:val="0"/>
          <w:sz w:val="24"/>
          <w:szCs w:val="24"/>
        </w:rPr>
        <w:tab/>
        <w:t>3.</w:t>
      </w:r>
      <w:r w:rsidRPr="00162EE3">
        <w:rPr>
          <w:rFonts w:ascii="Arial" w:hAnsi="Arial" w:cs="Arial"/>
          <w:kern w:val="0"/>
          <w:sz w:val="24"/>
          <w:szCs w:val="24"/>
        </w:rPr>
        <w:tab/>
        <w:t>that the promise caused ___________________ (</w:t>
      </w:r>
      <w:r w:rsidRPr="00162EE3">
        <w:rPr>
          <w:rFonts w:ascii="Arial" w:hAnsi="Arial" w:cs="Arial"/>
          <w:i/>
          <w:iCs/>
          <w:kern w:val="0"/>
          <w:sz w:val="24"/>
          <w:szCs w:val="24"/>
        </w:rPr>
        <w:t>name of the plaintiff</w:t>
      </w:r>
      <w:r w:rsidRPr="00162EE3">
        <w:rPr>
          <w:rFonts w:ascii="Arial" w:hAnsi="Arial" w:cs="Arial"/>
          <w:kern w:val="0"/>
          <w:sz w:val="24"/>
          <w:szCs w:val="24"/>
        </w:rPr>
        <w:t>) to change his or her position by ______________________ (</w:t>
      </w:r>
      <w:r w:rsidRPr="00162EE3">
        <w:rPr>
          <w:rFonts w:ascii="Arial" w:hAnsi="Arial" w:cs="Arial"/>
          <w:i/>
          <w:iCs/>
          <w:kern w:val="0"/>
          <w:sz w:val="24"/>
          <w:szCs w:val="24"/>
        </w:rPr>
        <w:t>insert action or forbearance of the plaintiff</w:t>
      </w:r>
      <w:proofErr w:type="gramStart"/>
      <w:r w:rsidRPr="00162EE3">
        <w:rPr>
          <w:rFonts w:ascii="Arial" w:hAnsi="Arial" w:cs="Arial"/>
          <w:kern w:val="0"/>
          <w:sz w:val="24"/>
          <w:szCs w:val="24"/>
        </w:rPr>
        <w:t>);</w:t>
      </w:r>
      <w:proofErr w:type="gramEnd"/>
      <w:r w:rsidRPr="00162EE3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7697C0C4" w14:textId="77777777" w:rsidR="00162EE3" w:rsidRPr="00162EE3" w:rsidRDefault="00162EE3" w:rsidP="00162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62EE3">
        <w:rPr>
          <w:rFonts w:ascii="Arial" w:hAnsi="Arial" w:cs="Arial"/>
          <w:kern w:val="0"/>
          <w:sz w:val="24"/>
          <w:szCs w:val="24"/>
        </w:rPr>
        <w:tab/>
        <w:t>4.</w:t>
      </w:r>
      <w:r w:rsidRPr="00162EE3">
        <w:rPr>
          <w:rFonts w:ascii="Arial" w:hAnsi="Arial" w:cs="Arial"/>
          <w:kern w:val="0"/>
          <w:sz w:val="24"/>
          <w:szCs w:val="24"/>
        </w:rPr>
        <w:tab/>
        <w:t xml:space="preserve">that the change in position was </w:t>
      </w:r>
      <w:proofErr w:type="gramStart"/>
      <w:r w:rsidRPr="00162EE3">
        <w:rPr>
          <w:rFonts w:ascii="Arial" w:hAnsi="Arial" w:cs="Arial"/>
          <w:kern w:val="0"/>
          <w:sz w:val="24"/>
          <w:szCs w:val="24"/>
        </w:rPr>
        <w:t>substantial;</w:t>
      </w:r>
      <w:proofErr w:type="gramEnd"/>
      <w:r w:rsidRPr="00162EE3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36CB0675" w14:textId="77777777" w:rsidR="00162EE3" w:rsidRPr="00162EE3" w:rsidRDefault="00162EE3" w:rsidP="00162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62EE3">
        <w:rPr>
          <w:rFonts w:ascii="Arial" w:hAnsi="Arial" w:cs="Arial"/>
          <w:kern w:val="0"/>
          <w:sz w:val="24"/>
          <w:szCs w:val="24"/>
        </w:rPr>
        <w:tab/>
        <w:t>5.</w:t>
      </w:r>
      <w:r w:rsidRPr="00162EE3">
        <w:rPr>
          <w:rFonts w:ascii="Arial" w:hAnsi="Arial" w:cs="Arial"/>
          <w:kern w:val="0"/>
          <w:sz w:val="24"/>
          <w:szCs w:val="24"/>
        </w:rPr>
        <w:tab/>
        <w:t>that ______________________ (</w:t>
      </w:r>
      <w:r w:rsidRPr="00162EE3">
        <w:rPr>
          <w:rFonts w:ascii="Arial" w:hAnsi="Arial" w:cs="Arial"/>
          <w:i/>
          <w:iCs/>
          <w:kern w:val="0"/>
          <w:sz w:val="24"/>
          <w:szCs w:val="24"/>
        </w:rPr>
        <w:t>name of the defendant</w:t>
      </w:r>
      <w:r w:rsidRPr="00162EE3">
        <w:rPr>
          <w:rFonts w:ascii="Arial" w:hAnsi="Arial" w:cs="Arial"/>
          <w:kern w:val="0"/>
          <w:sz w:val="24"/>
          <w:szCs w:val="24"/>
        </w:rPr>
        <w:t>) knew or should have known that ________________________ (</w:t>
      </w:r>
      <w:r w:rsidRPr="00162EE3">
        <w:rPr>
          <w:rFonts w:ascii="Arial" w:hAnsi="Arial" w:cs="Arial"/>
          <w:i/>
          <w:iCs/>
          <w:kern w:val="0"/>
          <w:sz w:val="24"/>
          <w:szCs w:val="24"/>
        </w:rPr>
        <w:t>name of the plaintiff</w:t>
      </w:r>
      <w:r w:rsidRPr="00162EE3">
        <w:rPr>
          <w:rFonts w:ascii="Arial" w:hAnsi="Arial" w:cs="Arial"/>
          <w:kern w:val="0"/>
          <w:sz w:val="24"/>
          <w:szCs w:val="24"/>
        </w:rPr>
        <w:t>) would ___________________ (</w:t>
      </w:r>
      <w:r w:rsidRPr="00162EE3">
        <w:rPr>
          <w:rFonts w:ascii="Arial" w:hAnsi="Arial" w:cs="Arial"/>
          <w:i/>
          <w:iCs/>
          <w:kern w:val="0"/>
          <w:sz w:val="24"/>
          <w:szCs w:val="24"/>
        </w:rPr>
        <w:t>insert action or forbearance</w:t>
      </w:r>
      <w:r w:rsidRPr="00162EE3">
        <w:rPr>
          <w:rFonts w:ascii="Arial" w:hAnsi="Arial" w:cs="Arial"/>
          <w:kern w:val="0"/>
          <w:sz w:val="24"/>
          <w:szCs w:val="24"/>
        </w:rPr>
        <w:t>) after __________________ (</w:t>
      </w:r>
      <w:r w:rsidRPr="00162EE3">
        <w:rPr>
          <w:rFonts w:ascii="Arial" w:hAnsi="Arial" w:cs="Arial"/>
          <w:i/>
          <w:iCs/>
          <w:kern w:val="0"/>
          <w:sz w:val="24"/>
          <w:szCs w:val="24"/>
        </w:rPr>
        <w:t>name of the defendant</w:t>
      </w:r>
      <w:r w:rsidRPr="00162EE3">
        <w:rPr>
          <w:rFonts w:ascii="Arial" w:hAnsi="Arial" w:cs="Arial"/>
          <w:kern w:val="0"/>
          <w:sz w:val="24"/>
          <w:szCs w:val="24"/>
        </w:rPr>
        <w:t xml:space="preserve">) made the promise. </w:t>
      </w:r>
    </w:p>
    <w:p w14:paraId="165BD3A2" w14:textId="25C375AC" w:rsidR="0034308E" w:rsidRPr="00162EE3" w:rsidRDefault="00162EE3" w:rsidP="00162EE3">
      <w:pPr>
        <w:rPr>
          <w:rFonts w:ascii="Arial" w:hAnsi="Arial" w:cs="Arial"/>
        </w:rPr>
      </w:pPr>
      <w:r w:rsidRPr="00162EE3">
        <w:rPr>
          <w:rFonts w:ascii="Arial" w:hAnsi="Arial" w:cs="Arial"/>
          <w:kern w:val="0"/>
          <w:sz w:val="24"/>
          <w:szCs w:val="24"/>
        </w:rPr>
        <w:t>[Adopted, effective November 1, 1991; as amended by Supreme Court Order No. 12-8300-033, effective for all cases filed or pending on or after January 7, 2013.]</w:t>
      </w:r>
    </w:p>
    <w:sectPr w:rsidR="0034308E" w:rsidRPr="00162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E3"/>
    <w:rsid w:val="00162EE3"/>
    <w:rsid w:val="0034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145A2"/>
  <w15:chartTrackingRefBased/>
  <w15:docId w15:val="{F2DC19C1-51EB-4173-B87D-D919981D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8EDF5F-6F3D-4145-9D3D-7F14F4E01656}"/>
</file>

<file path=customXml/itemProps2.xml><?xml version="1.0" encoding="utf-8"?>
<ds:datastoreItem xmlns:ds="http://schemas.openxmlformats.org/officeDocument/2006/customXml" ds:itemID="{6E8F1622-EA51-45BB-ABA7-E20338902E84}"/>
</file>

<file path=customXml/itemProps3.xml><?xml version="1.0" encoding="utf-8"?>
<ds:datastoreItem xmlns:ds="http://schemas.openxmlformats.org/officeDocument/2006/customXml" ds:itemID="{A11D97BB-4DDE-4613-9C6E-2B7017E5BA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Kieling</dc:creator>
  <cp:keywords/>
  <dc:description/>
  <cp:lastModifiedBy>Elise Kieling</cp:lastModifiedBy>
  <cp:revision>1</cp:revision>
  <dcterms:created xsi:type="dcterms:W3CDTF">2023-11-02T21:45:00Z</dcterms:created>
  <dcterms:modified xsi:type="dcterms:W3CDTF">2023-11-02T21:46:00Z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