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BC8E" w14:textId="1A9F7161" w:rsidR="00286FF5" w:rsidRPr="00F6486D" w:rsidRDefault="00286FF5" w:rsidP="00F6486D">
      <w:pPr>
        <w:spacing w:before="100" w:beforeAutospacing="1" w:after="100" w:afterAutospacing="1"/>
        <w:rPr>
          <w:rFonts w:ascii="Arial" w:hAnsi="Arial" w:cs="Arial"/>
          <w:sz w:val="24"/>
          <w:szCs w:val="24"/>
        </w:rPr>
      </w:pPr>
      <w:r w:rsidRPr="00F6486D">
        <w:rPr>
          <w:rFonts w:ascii="Arial" w:hAnsi="Arial" w:cs="Arial"/>
          <w:sz w:val="24"/>
          <w:szCs w:val="24"/>
          <w:lang w:val="en-CA"/>
        </w:rPr>
        <w:fldChar w:fldCharType="begin"/>
      </w:r>
      <w:r w:rsidRPr="00F6486D">
        <w:rPr>
          <w:rFonts w:ascii="Arial" w:hAnsi="Arial" w:cs="Arial"/>
          <w:sz w:val="24"/>
          <w:szCs w:val="24"/>
          <w:lang w:val="en-CA"/>
        </w:rPr>
        <w:instrText xml:space="preserve"> SEQ CHAPTER \h \r 1</w:instrText>
      </w:r>
      <w:r w:rsidRPr="00F6486D">
        <w:rPr>
          <w:rFonts w:ascii="Arial" w:hAnsi="Arial" w:cs="Arial"/>
          <w:sz w:val="24"/>
          <w:szCs w:val="24"/>
          <w:lang w:val="en-CA"/>
        </w:rPr>
        <w:fldChar w:fldCharType="end"/>
      </w:r>
      <w:r w:rsidRPr="00F6486D">
        <w:rPr>
          <w:rFonts w:ascii="Arial" w:hAnsi="Arial" w:cs="Arial"/>
          <w:b/>
          <w:bCs/>
          <w:sz w:val="24"/>
          <w:szCs w:val="24"/>
        </w:rPr>
        <w:t>14-109. Explanation; cameras in courtroom.</w:t>
      </w:r>
    </w:p>
    <w:p w14:paraId="107C3BAD" w14:textId="2C7D48A2" w:rsidR="00286FF5" w:rsidRPr="00F6486D" w:rsidRDefault="00286FF5">
      <w:pPr>
        <w:rPr>
          <w:rFonts w:ascii="Arial" w:hAnsi="Arial" w:cs="Arial"/>
          <w:sz w:val="24"/>
          <w:szCs w:val="24"/>
        </w:rPr>
      </w:pPr>
      <w:r w:rsidRPr="00F6486D">
        <w:rPr>
          <w:rFonts w:ascii="Arial" w:hAnsi="Arial" w:cs="Arial"/>
          <w:sz w:val="24"/>
          <w:szCs w:val="24"/>
        </w:rPr>
        <w:tab/>
        <w:t xml:space="preserve">Cameras are allowed in the courts of this state under certain guidelines. In order not to distract you, they will be located in designated areas of this courtroom. In the event any member of the jury is distracted by any member of the news media, you should immediately advise this court. </w:t>
      </w:r>
    </w:p>
    <w:p w14:paraId="090A1625" w14:textId="24163456" w:rsidR="00286FF5" w:rsidRPr="00F6486D" w:rsidRDefault="00286FF5">
      <w:pPr>
        <w:rPr>
          <w:rFonts w:ascii="Arial" w:hAnsi="Arial" w:cs="Arial"/>
          <w:sz w:val="24"/>
          <w:szCs w:val="24"/>
        </w:rPr>
      </w:pPr>
      <w:r w:rsidRPr="00F6486D">
        <w:rPr>
          <w:rFonts w:ascii="Arial" w:hAnsi="Arial" w:cs="Arial"/>
          <w:sz w:val="24"/>
          <w:szCs w:val="24"/>
        </w:rPr>
        <w:tab/>
        <w:t xml:space="preserve">The news media has been instructed not to film this jury or any member of this jury whether in the courtroom or outside the courtroom. </w:t>
      </w:r>
    </w:p>
    <w:p w14:paraId="6300490E" w14:textId="4D8216AD" w:rsidR="00286FF5" w:rsidRPr="00F6486D" w:rsidRDefault="00286FF5">
      <w:pPr>
        <w:rPr>
          <w:rFonts w:ascii="Arial" w:hAnsi="Arial" w:cs="Arial"/>
          <w:sz w:val="24"/>
          <w:szCs w:val="24"/>
        </w:rPr>
      </w:pPr>
      <w:r w:rsidRPr="00F6486D">
        <w:rPr>
          <w:rFonts w:ascii="Arial" w:hAnsi="Arial" w:cs="Arial"/>
          <w:sz w:val="24"/>
          <w:szCs w:val="24"/>
        </w:rPr>
        <w:tab/>
        <w:t xml:space="preserve">The cameras may be allowed to photograph the testimony of certain witnesses and not others or only portions of the testimony of some witnesses. You are not to draw any inferences or conclusions whatsoever from this fact. </w:t>
      </w:r>
    </w:p>
    <w:p w14:paraId="1CFF8018" w14:textId="5D582C11" w:rsidR="00286FF5" w:rsidRPr="00F6486D" w:rsidRDefault="00286FF5">
      <w:pPr>
        <w:rPr>
          <w:rFonts w:ascii="Arial" w:hAnsi="Arial" w:cs="Arial"/>
          <w:sz w:val="24"/>
          <w:szCs w:val="24"/>
        </w:rPr>
      </w:pPr>
    </w:p>
    <w:p w14:paraId="10E1E2AD" w14:textId="6C6DB42F" w:rsidR="00286FF5" w:rsidRPr="00F6486D" w:rsidRDefault="00286FF5" w:rsidP="00F6486D">
      <w:pPr>
        <w:spacing w:before="100" w:beforeAutospacing="1" w:after="100" w:afterAutospacing="1"/>
        <w:jc w:val="center"/>
        <w:rPr>
          <w:rFonts w:ascii="Arial" w:hAnsi="Arial" w:cs="Arial"/>
          <w:sz w:val="24"/>
          <w:szCs w:val="24"/>
        </w:rPr>
      </w:pPr>
      <w:r w:rsidRPr="00F6486D">
        <w:rPr>
          <w:rFonts w:ascii="Arial" w:hAnsi="Arial" w:cs="Arial"/>
          <w:sz w:val="24"/>
          <w:szCs w:val="24"/>
        </w:rPr>
        <w:t>USE NOTE</w:t>
      </w:r>
      <w:r w:rsidR="00F6486D">
        <w:rPr>
          <w:rFonts w:ascii="Arial" w:hAnsi="Arial" w:cs="Arial"/>
          <w:sz w:val="24"/>
          <w:szCs w:val="24"/>
        </w:rPr>
        <w:t>S</w:t>
      </w:r>
    </w:p>
    <w:p w14:paraId="44C1C50A" w14:textId="38B2C7CA" w:rsidR="00286FF5" w:rsidRPr="00F6486D" w:rsidRDefault="00286FF5">
      <w:pPr>
        <w:rPr>
          <w:rFonts w:ascii="Arial" w:hAnsi="Arial" w:cs="Arial"/>
        </w:rPr>
      </w:pPr>
      <w:r w:rsidRPr="00F6486D">
        <w:rPr>
          <w:rFonts w:ascii="Arial" w:hAnsi="Arial" w:cs="Arial"/>
          <w:sz w:val="24"/>
          <w:szCs w:val="24"/>
        </w:rPr>
        <w:tab/>
        <w:t xml:space="preserve">If requested, this instruction may be given at least once at the appropriate time whenever cameras are present in the courtroom. Otherwise, it may be used in the court's discretion. This instruction does not go to the jury room. </w:t>
      </w:r>
    </w:p>
    <w:sectPr w:rsidR="00286FF5" w:rsidRPr="00F6486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70A"/>
    <w:rsid w:val="00286FF5"/>
    <w:rsid w:val="00A66B62"/>
    <w:rsid w:val="00F5370A"/>
    <w:rsid w:val="00F6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908437"/>
  <w14:defaultImageDpi w14:val="0"/>
  <w15:chartTrackingRefBased/>
  <w15:docId w15:val="{1BAF28E2-A94B-4B80-9A20-F8360672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6BF70-3CFC-421E-A7AA-8FD09F29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3D4E0-BEC4-4013-8128-294EBC79A30B}">
  <ds:schemaRefs>
    <ds:schemaRef ds:uri="http://schemas.microsoft.com/sharepoint/v3/contenttype/forms"/>
  </ds:schemaRefs>
</ds:datastoreItem>
</file>

<file path=customXml/itemProps3.xml><?xml version="1.0" encoding="utf-8"?>
<ds:datastoreItem xmlns:ds="http://schemas.openxmlformats.org/officeDocument/2006/customXml" ds:itemID="{7D014453-4C82-48A7-9567-75B45BE311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2023-12-01T23:08:00Z</dcterms:created>
  <dcterms:modified xsi:type="dcterms:W3CDTF">2023-12-01T23:08:00Z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