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B50B" w14:textId="3EDAE455" w:rsidR="006807C5" w:rsidRPr="0073624D" w:rsidRDefault="00B15B1C" w:rsidP="005C2DD5">
      <w:pPr>
        <w:pStyle w:val="Title"/>
        <w:spacing w:line="240" w:lineRule="auto"/>
        <w:ind w:firstLine="0"/>
        <w:contextualSpacing w:val="0"/>
        <w:rPr>
          <w:rFonts w:ascii="Arial" w:hAnsi="Arial" w:cs="Arial"/>
          <w:b w:val="0"/>
        </w:rPr>
      </w:pPr>
      <w:r w:rsidRPr="0073624D">
        <w:rPr>
          <w:rFonts w:ascii="Arial" w:hAnsi="Arial" w:cs="Arial"/>
        </w:rPr>
        <w:t>4-806</w:t>
      </w:r>
      <w:r w:rsidR="00AE66E6" w:rsidRPr="0073624D">
        <w:rPr>
          <w:rFonts w:ascii="Arial" w:hAnsi="Arial" w:cs="Arial"/>
        </w:rPr>
        <w:t>.</w:t>
      </w:r>
      <w:r w:rsidR="004909A4">
        <w:rPr>
          <w:rFonts w:ascii="Arial" w:hAnsi="Arial" w:cs="Arial"/>
        </w:rPr>
        <w:t xml:space="preserve"> </w:t>
      </w:r>
      <w:r w:rsidRPr="0073624D">
        <w:rPr>
          <w:rFonts w:ascii="Arial" w:hAnsi="Arial" w:cs="Arial"/>
        </w:rPr>
        <w:t>Writ</w:t>
      </w:r>
      <w:r w:rsidR="004909A4">
        <w:rPr>
          <w:rFonts w:ascii="Arial" w:hAnsi="Arial" w:cs="Arial"/>
        </w:rPr>
        <w:t xml:space="preserve"> </w:t>
      </w:r>
      <w:r w:rsidRPr="0073624D">
        <w:rPr>
          <w:rFonts w:ascii="Arial" w:hAnsi="Arial" w:cs="Arial"/>
        </w:rPr>
        <w:t>of</w:t>
      </w:r>
      <w:r w:rsidR="004909A4">
        <w:rPr>
          <w:rFonts w:ascii="Arial" w:hAnsi="Arial" w:cs="Arial"/>
        </w:rPr>
        <w:t xml:space="preserve"> </w:t>
      </w:r>
      <w:r w:rsidRPr="0073624D">
        <w:rPr>
          <w:rFonts w:ascii="Arial" w:hAnsi="Arial" w:cs="Arial"/>
        </w:rPr>
        <w:t>garnishment.</w:t>
      </w:r>
      <w:r w:rsidR="004909A4">
        <w:rPr>
          <w:rFonts w:ascii="Arial" w:hAnsi="Arial" w:cs="Arial"/>
        </w:rPr>
        <w:t xml:space="preserve"> </w:t>
      </w:r>
    </w:p>
    <w:p w14:paraId="0CE19CA3" w14:textId="6C9A4CE4" w:rsidR="00B15B1C" w:rsidRPr="0073624D" w:rsidRDefault="00B15B1C" w:rsidP="005C2DD5">
      <w:pPr>
        <w:spacing w:line="240" w:lineRule="auto"/>
        <w:ind w:firstLine="0"/>
      </w:pPr>
      <w:r w:rsidRPr="0073624D">
        <w:t>[For</w:t>
      </w:r>
      <w:r w:rsidR="004909A4">
        <w:t xml:space="preserve"> </w:t>
      </w:r>
      <w:r w:rsidRPr="0073624D">
        <w:t>use</w:t>
      </w:r>
      <w:r w:rsidR="004909A4">
        <w:t xml:space="preserve"> </w:t>
      </w:r>
      <w:r w:rsidRPr="0073624D">
        <w:t>with</w:t>
      </w:r>
      <w:r w:rsidR="004909A4">
        <w:t xml:space="preserve"> </w:t>
      </w:r>
      <w:r w:rsidRPr="0073624D">
        <w:t>Rules</w:t>
      </w:r>
      <w:r w:rsidR="004909A4">
        <w:t xml:space="preserve"> </w:t>
      </w:r>
      <w:r w:rsidRPr="0073624D">
        <w:t>1-065.2,</w:t>
      </w:r>
      <w:r w:rsidR="004909A4">
        <w:t xml:space="preserve"> </w:t>
      </w:r>
      <w:r w:rsidRPr="0073624D">
        <w:t>2-802</w:t>
      </w:r>
      <w:r w:rsidR="0059232B" w:rsidRPr="0073624D">
        <w:t>,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3-802</w:t>
      </w:r>
      <w:r w:rsidR="004909A4">
        <w:t xml:space="preserve"> </w:t>
      </w:r>
      <w:r w:rsidRPr="0073624D">
        <w:t>NMRA]</w:t>
      </w:r>
    </w:p>
    <w:p w14:paraId="4642CA38" w14:textId="77777777" w:rsidR="00B15B1C" w:rsidRPr="0073624D" w:rsidRDefault="00B15B1C" w:rsidP="005C2DD5">
      <w:pPr>
        <w:spacing w:line="240" w:lineRule="auto"/>
        <w:ind w:firstLine="0"/>
      </w:pPr>
    </w:p>
    <w:p w14:paraId="0B54983E" w14:textId="6EF99D1B" w:rsidR="0087097D" w:rsidRPr="0073624D" w:rsidRDefault="00B15B1C" w:rsidP="005C2DD5">
      <w:pPr>
        <w:spacing w:line="240" w:lineRule="auto"/>
        <w:ind w:firstLine="0"/>
        <w:jc w:val="left"/>
      </w:pPr>
      <w:r w:rsidRPr="0073624D">
        <w:t>STATE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NEW</w:t>
      </w:r>
      <w:r w:rsidR="004909A4">
        <w:t xml:space="preserve"> </w:t>
      </w:r>
      <w:r w:rsidRPr="0073624D">
        <w:t>MEXICO</w:t>
      </w:r>
      <w:r w:rsidRPr="0073624D">
        <w:br/>
        <w:t>COUNTY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________________</w:t>
      </w:r>
    </w:p>
    <w:p w14:paraId="47614A74" w14:textId="724067C4" w:rsidR="00B15B1C" w:rsidRPr="0073624D" w:rsidRDefault="00B15B1C" w:rsidP="005C2DD5">
      <w:pPr>
        <w:spacing w:line="240" w:lineRule="auto"/>
        <w:ind w:firstLine="0"/>
      </w:pPr>
      <w:r w:rsidRPr="0073624D">
        <w:t>[IN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="00CA3594" w:rsidRPr="0073624D">
        <w:t>[DISTRICT]</w:t>
      </w:r>
      <w:r w:rsidR="004909A4">
        <w:t xml:space="preserve"> </w:t>
      </w:r>
      <w:r w:rsidRPr="0073624D">
        <w:t>[MAGISTRATE]</w:t>
      </w:r>
      <w:r w:rsidR="004909A4">
        <w:t xml:space="preserve"> </w:t>
      </w:r>
      <w:r w:rsidRPr="0073624D">
        <w:t>[METROPOLITAN]</w:t>
      </w:r>
      <w:r w:rsidR="004909A4">
        <w:t xml:space="preserve"> </w:t>
      </w:r>
      <w:r w:rsidRPr="0073624D">
        <w:t>COURT]</w:t>
      </w:r>
    </w:p>
    <w:p w14:paraId="7A722C5D" w14:textId="5CD5B0EE" w:rsidR="00B15B1C" w:rsidRPr="0073624D" w:rsidRDefault="00B15B1C" w:rsidP="005C2DD5">
      <w:pPr>
        <w:spacing w:line="240" w:lineRule="auto"/>
        <w:ind w:firstLine="0"/>
      </w:pPr>
      <w:r w:rsidRPr="0073624D">
        <w:t>[____________________</w:t>
      </w:r>
      <w:r w:rsidR="004909A4">
        <w:t xml:space="preserve"> </w:t>
      </w:r>
      <w:r w:rsidRPr="0073624D">
        <w:t>JUDICIAL</w:t>
      </w:r>
      <w:r w:rsidR="004909A4">
        <w:t xml:space="preserve"> </w:t>
      </w:r>
      <w:r w:rsidRPr="0073624D">
        <w:t>DISTRICT]</w:t>
      </w:r>
    </w:p>
    <w:p w14:paraId="091CDF07" w14:textId="77777777" w:rsidR="0087097D" w:rsidRPr="0073624D" w:rsidRDefault="0087097D" w:rsidP="005C2DD5">
      <w:pPr>
        <w:spacing w:line="240" w:lineRule="auto"/>
        <w:ind w:firstLine="0"/>
      </w:pPr>
    </w:p>
    <w:p w14:paraId="33A4D11B" w14:textId="28EFFE27" w:rsidR="00B15B1C" w:rsidRPr="0073624D" w:rsidRDefault="00B15B1C" w:rsidP="005C2DD5">
      <w:pPr>
        <w:spacing w:line="240" w:lineRule="auto"/>
        <w:ind w:firstLine="0"/>
      </w:pPr>
      <w:r w:rsidRPr="0073624D">
        <w:t>________________________________,</w:t>
      </w:r>
      <w:r w:rsidR="004909A4">
        <w:t xml:space="preserve"> </w:t>
      </w:r>
      <w:r w:rsidRPr="0073624D">
        <w:t>Plaintiff</w:t>
      </w:r>
    </w:p>
    <w:p w14:paraId="54F6D02D" w14:textId="77777777" w:rsidR="00B15B1C" w:rsidRPr="0073624D" w:rsidRDefault="00B15B1C" w:rsidP="005C2DD5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2795"/>
      </w:tblGrid>
      <w:tr w:rsidR="0073624D" w14:paraId="0E7CFE39" w14:textId="77777777" w:rsidTr="00293C6F">
        <w:trPr>
          <w:trHeight w:val="377"/>
        </w:trPr>
        <w:tc>
          <w:tcPr>
            <w:tcW w:w="4675" w:type="dxa"/>
          </w:tcPr>
          <w:p w14:paraId="296CDC35" w14:textId="56D10864" w:rsidR="0073624D" w:rsidRDefault="0073624D" w:rsidP="005C2DD5">
            <w:pPr>
              <w:spacing w:line="240" w:lineRule="auto"/>
              <w:ind w:firstLine="0"/>
              <w:jc w:val="left"/>
            </w:pPr>
            <w:r w:rsidRPr="0073624D">
              <w:t>v.</w:t>
            </w:r>
          </w:p>
        </w:tc>
        <w:tc>
          <w:tcPr>
            <w:tcW w:w="2795" w:type="dxa"/>
          </w:tcPr>
          <w:p w14:paraId="5048A8B5" w14:textId="076CCDA0" w:rsidR="0073624D" w:rsidRDefault="0073624D" w:rsidP="005C2DD5">
            <w:pPr>
              <w:spacing w:line="240" w:lineRule="auto"/>
              <w:ind w:firstLine="0"/>
              <w:jc w:val="left"/>
            </w:pPr>
            <w:r w:rsidRPr="0073624D">
              <w:t>No.</w:t>
            </w:r>
            <w:r w:rsidR="004909A4">
              <w:t xml:space="preserve"> </w:t>
            </w:r>
            <w:r>
              <w:t>________________</w:t>
            </w:r>
          </w:p>
        </w:tc>
      </w:tr>
    </w:tbl>
    <w:p w14:paraId="75EAD8D1" w14:textId="77777777" w:rsidR="00B15B1C" w:rsidRPr="0073624D" w:rsidRDefault="00B15B1C" w:rsidP="005C2DD5">
      <w:pPr>
        <w:spacing w:line="240" w:lineRule="auto"/>
        <w:ind w:firstLine="0"/>
      </w:pPr>
    </w:p>
    <w:p w14:paraId="4D8CB227" w14:textId="0318DD10" w:rsidR="00B15B1C" w:rsidRPr="0073624D" w:rsidRDefault="00B15B1C" w:rsidP="005C2DD5">
      <w:pPr>
        <w:spacing w:line="240" w:lineRule="auto"/>
        <w:ind w:firstLine="0"/>
      </w:pPr>
      <w:r w:rsidRPr="0073624D">
        <w:t>________________________________,</w:t>
      </w:r>
      <w:r w:rsidR="004909A4">
        <w:t xml:space="preserve"> </w:t>
      </w:r>
      <w:r w:rsidRPr="0073624D">
        <w:t>Defendant</w:t>
      </w:r>
    </w:p>
    <w:p w14:paraId="61D0C59D" w14:textId="77777777" w:rsidR="00250257" w:rsidRPr="0073624D" w:rsidRDefault="00250257" w:rsidP="005C2DD5">
      <w:pPr>
        <w:spacing w:line="240" w:lineRule="auto"/>
      </w:pPr>
    </w:p>
    <w:p w14:paraId="299B4F1F" w14:textId="47240677" w:rsidR="00B15B1C" w:rsidRPr="0073624D" w:rsidRDefault="00B15B1C" w:rsidP="005C2DD5">
      <w:pPr>
        <w:spacing w:line="240" w:lineRule="auto"/>
      </w:pPr>
      <w:r w:rsidRPr="0073624D">
        <w:t>Balance</w:t>
      </w:r>
      <w:r w:rsidR="004909A4">
        <w:t xml:space="preserve"> </w:t>
      </w:r>
      <w:r w:rsidRPr="0073624D">
        <w:t>Due</w:t>
      </w:r>
      <w:r w:rsidR="004909A4">
        <w:t xml:space="preserve"> </w:t>
      </w:r>
      <w:proofErr w:type="gramStart"/>
      <w:r w:rsidR="00AB08D4" w:rsidRPr="0073624D">
        <w:t>On</w:t>
      </w:r>
      <w:proofErr w:type="gramEnd"/>
      <w:r w:rsidR="004909A4">
        <w:t xml:space="preserve"> </w:t>
      </w:r>
      <w:r w:rsidRPr="0073624D">
        <w:t>Application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Writ:</w:t>
      </w:r>
      <w:r w:rsidR="004909A4">
        <w:t xml:space="preserve"> </w:t>
      </w:r>
      <w:r w:rsidRPr="0073624D">
        <w:t>$</w:t>
      </w:r>
      <w:r w:rsidR="004909A4">
        <w:t xml:space="preserve"> </w:t>
      </w:r>
      <w:r w:rsidRPr="0073624D">
        <w:t>__________</w:t>
      </w:r>
    </w:p>
    <w:p w14:paraId="463720A4" w14:textId="358A4A99" w:rsidR="00B15B1C" w:rsidRPr="0073624D" w:rsidRDefault="00B15B1C" w:rsidP="005C2DD5">
      <w:pPr>
        <w:spacing w:line="240" w:lineRule="auto"/>
      </w:pPr>
      <w:r w:rsidRPr="0073624D">
        <w:t>Includes</w:t>
      </w:r>
      <w:r w:rsidR="004909A4">
        <w:t xml:space="preserve"> </w:t>
      </w:r>
      <w:r w:rsidRPr="0073624D">
        <w:t>Interest</w:t>
      </w:r>
      <w:r w:rsidR="004909A4">
        <w:t xml:space="preserve"> </w:t>
      </w:r>
      <w:r w:rsidRPr="0073624D">
        <w:t>at</w:t>
      </w:r>
      <w:r w:rsidR="004909A4">
        <w:t xml:space="preserve"> </w:t>
      </w:r>
      <w:r w:rsidRPr="0073624D">
        <w:t>__________%</w:t>
      </w:r>
    </w:p>
    <w:p w14:paraId="4BEC1F40" w14:textId="694D9019" w:rsidR="00B15B1C" w:rsidRPr="0073624D" w:rsidRDefault="00B15B1C" w:rsidP="005C2DD5">
      <w:pPr>
        <w:spacing w:line="240" w:lineRule="auto"/>
      </w:pPr>
      <w:r w:rsidRPr="0073624D">
        <w:t>Through</w:t>
      </w:r>
      <w:r w:rsidR="004909A4">
        <w:t xml:space="preserve"> </w:t>
      </w:r>
      <w:r w:rsidRPr="0073624D">
        <w:t>____________________,</w:t>
      </w:r>
      <w:r w:rsidR="004909A4">
        <w:t xml:space="preserve"> </w:t>
      </w:r>
      <w:r w:rsidRPr="0073624D">
        <w:t>__________</w:t>
      </w:r>
      <w:r w:rsidR="004909A4">
        <w:t xml:space="preserve"> </w:t>
      </w:r>
      <w:r w:rsidRPr="0073624D">
        <w:t>(</w:t>
      </w:r>
      <w:r w:rsidRPr="0073624D">
        <w:rPr>
          <w:i/>
          <w:iCs/>
        </w:rPr>
        <w:t>date</w:t>
      </w:r>
      <w:r w:rsidRPr="0073624D">
        <w:t>)</w:t>
      </w:r>
    </w:p>
    <w:p w14:paraId="3C77B4C4" w14:textId="77777777" w:rsidR="009010AF" w:rsidRPr="0073624D" w:rsidRDefault="009010AF" w:rsidP="005C2DD5">
      <w:pPr>
        <w:spacing w:line="240" w:lineRule="auto"/>
        <w:rPr>
          <w:b/>
          <w:bCs/>
        </w:rPr>
      </w:pPr>
    </w:p>
    <w:p w14:paraId="575E86DD" w14:textId="6FD3352F" w:rsidR="00B15B1C" w:rsidRPr="0073624D" w:rsidRDefault="00B15B1C" w:rsidP="005C2DD5">
      <w:pPr>
        <w:spacing w:line="240" w:lineRule="auto"/>
        <w:jc w:val="center"/>
      </w:pPr>
      <w:r w:rsidRPr="0073624D">
        <w:rPr>
          <w:b/>
          <w:bCs/>
        </w:rPr>
        <w:t>WRIT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OF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GARNISHMENT</w:t>
      </w:r>
    </w:p>
    <w:p w14:paraId="6068A6F2" w14:textId="77777777" w:rsidR="009010AF" w:rsidRPr="0073624D" w:rsidRDefault="009010AF" w:rsidP="005C2DD5">
      <w:pPr>
        <w:spacing w:line="240" w:lineRule="auto"/>
        <w:ind w:firstLine="0"/>
      </w:pPr>
    </w:p>
    <w:p w14:paraId="6183D849" w14:textId="5DC0F9E7" w:rsidR="0059232B" w:rsidRPr="0073624D" w:rsidRDefault="00B15B1C" w:rsidP="005C2DD5">
      <w:pPr>
        <w:spacing w:line="240" w:lineRule="auto"/>
        <w:ind w:firstLine="0"/>
        <w:jc w:val="left"/>
      </w:pPr>
      <w:r w:rsidRPr="0073624D">
        <w:t>THE</w:t>
      </w:r>
      <w:r w:rsidR="004909A4">
        <w:t xml:space="preserve"> </w:t>
      </w:r>
      <w:r w:rsidRPr="0073624D">
        <w:t>STATE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NEW</w:t>
      </w:r>
      <w:r w:rsidR="004909A4">
        <w:t xml:space="preserve"> </w:t>
      </w:r>
      <w:r w:rsidRPr="0073624D">
        <w:t>MEXICO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__________________,</w:t>
      </w:r>
      <w:r w:rsidR="004909A4">
        <w:t xml:space="preserve"> </w:t>
      </w:r>
      <w:r w:rsidRPr="0073624D">
        <w:t>garnishee.</w:t>
      </w:r>
    </w:p>
    <w:p w14:paraId="5059BE26" w14:textId="77777777" w:rsidR="0059232B" w:rsidRPr="0073624D" w:rsidRDefault="0059232B" w:rsidP="005C2DD5">
      <w:pPr>
        <w:spacing w:line="240" w:lineRule="auto"/>
        <w:ind w:firstLine="0"/>
        <w:jc w:val="left"/>
        <w:rPr>
          <w:rStyle w:val="statutes"/>
        </w:rPr>
      </w:pPr>
    </w:p>
    <w:p w14:paraId="0AA8EC76" w14:textId="1CF11157" w:rsidR="0050044A" w:rsidRPr="0073624D" w:rsidRDefault="0050044A" w:rsidP="005C2DD5">
      <w:pPr>
        <w:spacing w:line="240" w:lineRule="auto"/>
        <w:ind w:firstLine="0"/>
        <w:jc w:val="left"/>
      </w:pP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ordered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appear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before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="00D11A39" w:rsidRPr="0073624D">
        <w:rPr>
          <w:rStyle w:val="statutes"/>
        </w:rPr>
        <w:t>___________________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court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located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_______________________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within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twenty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days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from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service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writ</w:t>
      </w:r>
      <w:r w:rsidR="004909A4">
        <w:rPr>
          <w:rStyle w:val="statutes"/>
        </w:rPr>
        <w:t xml:space="preserve"> </w:t>
      </w:r>
      <w:r w:rsidR="00AB08D4" w:rsidRPr="0073624D">
        <w:rPr>
          <w:rStyle w:val="statutes"/>
        </w:rPr>
        <w:t>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answer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under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oath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following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questions,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date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service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date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answer:</w:t>
      </w:r>
    </w:p>
    <w:p w14:paraId="0D840FE3" w14:textId="4A2ED860" w:rsidR="0050044A" w:rsidRPr="0073624D" w:rsidRDefault="0050044A" w:rsidP="005C2DD5">
      <w:pPr>
        <w:pStyle w:val="indent1"/>
      </w:pPr>
      <w:r w:rsidRPr="0073624D">
        <w:rPr>
          <w:rStyle w:val="statutes"/>
        </w:rPr>
        <w:t>1.</w:t>
      </w:r>
      <w:r w:rsidR="0073624D">
        <w:rPr>
          <w:rStyle w:val="statutes"/>
        </w:rPr>
        <w:tab/>
      </w:r>
      <w:r w:rsidRPr="0073624D">
        <w:rPr>
          <w:rStyle w:val="statutes"/>
        </w:rPr>
        <w:t>What,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anything,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indebted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action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what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account?</w:t>
      </w:r>
    </w:p>
    <w:p w14:paraId="1E62209A" w14:textId="2D4037D1" w:rsidR="0050044A" w:rsidRPr="0073624D" w:rsidRDefault="0050044A" w:rsidP="005C2DD5">
      <w:pPr>
        <w:pStyle w:val="indent1"/>
      </w:pPr>
      <w:r w:rsidRPr="0073624D">
        <w:rPr>
          <w:rStyle w:val="statutes"/>
        </w:rPr>
        <w:t>2.</w:t>
      </w:r>
      <w:r w:rsidR="0073624D">
        <w:rPr>
          <w:rStyle w:val="statutes"/>
        </w:rPr>
        <w:tab/>
      </w:r>
      <w:r w:rsidRPr="0073624D">
        <w:rPr>
          <w:rStyle w:val="statutes"/>
        </w:rPr>
        <w:t>What,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any,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personal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property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possession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under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control?</w:t>
      </w:r>
    </w:p>
    <w:p w14:paraId="35898312" w14:textId="5BAFFAD7" w:rsidR="0050044A" w:rsidRPr="0073624D" w:rsidRDefault="0050044A" w:rsidP="005C2DD5">
      <w:pPr>
        <w:pStyle w:val="indent1"/>
      </w:pPr>
      <w:r w:rsidRPr="0073624D">
        <w:rPr>
          <w:rStyle w:val="statutes"/>
        </w:rPr>
        <w:t>3.</w:t>
      </w:r>
      <w:r w:rsidR="0073624D">
        <w:rPr>
          <w:rStyle w:val="statutes"/>
        </w:rPr>
        <w:tab/>
      </w:r>
      <w:r w:rsidRPr="0073624D">
        <w:rPr>
          <w:rStyle w:val="statutes"/>
        </w:rPr>
        <w:t>What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other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persons,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any,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within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knowledge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indebted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have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personal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property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their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possession?</w:t>
      </w:r>
    </w:p>
    <w:p w14:paraId="77761C2F" w14:textId="5FA9DA3A" w:rsidR="00B15B1C" w:rsidRPr="0073624D" w:rsidRDefault="00B15B1C" w:rsidP="005C2DD5">
      <w:pPr>
        <w:spacing w:line="240" w:lineRule="auto"/>
        <w:ind w:firstLine="0"/>
        <w:jc w:val="left"/>
      </w:pPr>
      <w:r w:rsidRPr="0073624D">
        <w:t>__________________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case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owes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set</w:t>
      </w:r>
      <w:r w:rsidR="004909A4">
        <w:t xml:space="preserve"> </w:t>
      </w:r>
      <w:r w:rsidRPr="0073624D">
        <w:t>out</w:t>
      </w:r>
      <w:r w:rsidR="004909A4">
        <w:t xml:space="preserve"> </w:t>
      </w:r>
      <w:r w:rsidRPr="0073624D">
        <w:t>above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creditor,</w:t>
      </w:r>
      <w:r w:rsidR="004909A4">
        <w:t xml:space="preserve"> </w:t>
      </w:r>
      <w:r w:rsidRPr="0073624D">
        <w:t>________________________________,</w:t>
      </w:r>
      <w:r w:rsidR="004909A4">
        <w:t xml:space="preserve"> </w:t>
      </w:r>
      <w:r w:rsidRPr="0073624D">
        <w:t>whose</w:t>
      </w:r>
      <w:r w:rsidR="004909A4">
        <w:t xml:space="preserve"> </w:t>
      </w:r>
      <w:r w:rsidRPr="0073624D">
        <w:t>address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______________________________.</w:t>
      </w:r>
    </w:p>
    <w:p w14:paraId="09241E54" w14:textId="77777777" w:rsidR="004F6ACE" w:rsidRPr="0073624D" w:rsidRDefault="004F6ACE" w:rsidP="005C2DD5">
      <w:pPr>
        <w:spacing w:line="240" w:lineRule="auto"/>
        <w:ind w:firstLine="0"/>
        <w:jc w:val="left"/>
      </w:pPr>
    </w:p>
    <w:p w14:paraId="49AC3BAE" w14:textId="22AF0439" w:rsidR="00B15B1C" w:rsidRPr="0073624D" w:rsidRDefault="00B15B1C" w:rsidP="005C2DD5">
      <w:pPr>
        <w:spacing w:line="240" w:lineRule="auto"/>
        <w:ind w:firstLine="0"/>
        <w:jc w:val="left"/>
      </w:pPr>
      <w:r w:rsidRPr="0073624D">
        <w:t>The</w:t>
      </w:r>
      <w:r w:rsidR="004909A4">
        <w:t xml:space="preserve"> </w:t>
      </w:r>
      <w:r w:rsidRPr="0073624D">
        <w:t>above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</w:t>
      </w:r>
      <w:r w:rsidR="004909A4">
        <w:t xml:space="preserve"> </w:t>
      </w:r>
      <w:r w:rsidRPr="0073624D">
        <w:t>believes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hold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control</w:t>
      </w:r>
      <w:r w:rsidR="004909A4">
        <w:t xml:space="preserve"> </w:t>
      </w:r>
      <w:r w:rsidRPr="0073624D">
        <w:t>money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belongs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debtor.</w:t>
      </w:r>
    </w:p>
    <w:p w14:paraId="6F7A60C5" w14:textId="77777777" w:rsidR="004F6ACE" w:rsidRPr="0073624D" w:rsidRDefault="004F6ACE" w:rsidP="005C2DD5">
      <w:pPr>
        <w:spacing w:line="240" w:lineRule="auto"/>
        <w:ind w:firstLine="0"/>
        <w:jc w:val="left"/>
      </w:pPr>
    </w:p>
    <w:p w14:paraId="44DF483F" w14:textId="11054B23" w:rsidR="00B15B1C" w:rsidRPr="0073624D" w:rsidRDefault="00B15B1C" w:rsidP="005C2DD5">
      <w:pPr>
        <w:spacing w:line="240" w:lineRule="auto"/>
        <w:ind w:firstLine="0"/>
        <w:jc w:val="left"/>
      </w:pPr>
      <w:r w:rsidRPr="0073624D">
        <w:t>YOU</w:t>
      </w:r>
      <w:r w:rsidR="004909A4">
        <w:t xml:space="preserve"> </w:t>
      </w:r>
      <w:r w:rsidRPr="0073624D">
        <w:t>ARE</w:t>
      </w:r>
      <w:r w:rsidR="004909A4">
        <w:t xml:space="preserve"> </w:t>
      </w:r>
      <w:r w:rsidRPr="0073624D">
        <w:t>ORDERED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file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written</w:t>
      </w:r>
      <w:r w:rsidR="004909A4">
        <w:t xml:space="preserve"> </w:t>
      </w:r>
      <w:r w:rsidRPr="0073624D">
        <w:t>answer</w:t>
      </w:r>
      <w:r w:rsidR="004909A4">
        <w:t xml:space="preserve"> </w:t>
      </w:r>
      <w:r w:rsidRPr="0073624D">
        <w:t>with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__________________</w:t>
      </w:r>
      <w:r w:rsidR="004909A4">
        <w:t xml:space="preserve"> </w:t>
      </w:r>
      <w:r w:rsidRPr="0073624D">
        <w:t>court</w:t>
      </w:r>
      <w:r w:rsidR="004909A4">
        <w:t xml:space="preserve"> </w:t>
      </w:r>
      <w:r w:rsidRPr="0073624D">
        <w:t>located</w:t>
      </w:r>
      <w:r w:rsidR="004909A4">
        <w:t xml:space="preserve"> </w:t>
      </w:r>
      <w:r w:rsidRPr="0073624D">
        <w:t>at</w:t>
      </w:r>
      <w:r w:rsidR="004909A4">
        <w:t xml:space="preserve"> </w:t>
      </w:r>
      <w:r w:rsidRPr="0073624D">
        <w:t>______________________________</w:t>
      </w:r>
      <w:r w:rsidR="004909A4">
        <w:t xml:space="preserve"> </w:t>
      </w:r>
      <w:r w:rsidRPr="0073624D">
        <w:t>within</w:t>
      </w:r>
      <w:r w:rsidR="004909A4">
        <w:t xml:space="preserve"> </w:t>
      </w:r>
      <w:r w:rsidRPr="0073624D">
        <w:t>twenty</w:t>
      </w:r>
      <w:r w:rsidR="004909A4">
        <w:t xml:space="preserve"> </w:t>
      </w:r>
      <w:r w:rsidRPr="0073624D">
        <w:t>(20)</w:t>
      </w:r>
      <w:r w:rsidR="004909A4">
        <w:t xml:space="preserve"> </w:t>
      </w:r>
      <w:r w:rsidRPr="0073624D">
        <w:t>days</w:t>
      </w:r>
      <w:r w:rsidR="004909A4">
        <w:t xml:space="preserve"> </w:t>
      </w:r>
      <w:r w:rsidRPr="0073624D">
        <w:t>from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day</w:t>
      </w:r>
      <w:r w:rsidR="004909A4">
        <w:t xml:space="preserve"> </w:t>
      </w:r>
      <w:r w:rsidRPr="0073624D">
        <w:lastRenderedPageBreak/>
        <w:t>you</w:t>
      </w:r>
      <w:r w:rsidR="004909A4">
        <w:t xml:space="preserve"> </w:t>
      </w:r>
      <w:r w:rsidRPr="0073624D">
        <w:t>receive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writ.</w:t>
      </w:r>
      <w:r w:rsidR="004909A4">
        <w:t xml:space="preserve"> </w:t>
      </w:r>
      <w:r w:rsidRPr="0073624D">
        <w:t>Your</w:t>
      </w:r>
      <w:r w:rsidR="004909A4">
        <w:t xml:space="preserve"> </w:t>
      </w:r>
      <w:r w:rsidRPr="0073624D">
        <w:t>answer</w:t>
      </w:r>
      <w:r w:rsidR="004909A4">
        <w:t xml:space="preserve"> </w:t>
      </w:r>
      <w:r w:rsidRPr="0073624D">
        <w:t>must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under</w:t>
      </w:r>
      <w:r w:rsidR="004909A4">
        <w:t xml:space="preserve"> </w:t>
      </w:r>
      <w:r w:rsidRPr="0073624D">
        <w:t>oath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attached</w:t>
      </w:r>
      <w:r w:rsidR="004909A4">
        <w:t xml:space="preserve"> </w:t>
      </w:r>
      <w:r w:rsidRPr="0073624D">
        <w:t>form</w:t>
      </w:r>
      <w:r w:rsidR="004909A4">
        <w:t xml:space="preserve"> </w:t>
      </w:r>
      <w:r w:rsidRPr="0073624D">
        <w:t>(</w:t>
      </w:r>
      <w:r w:rsidRPr="0073624D">
        <w:rPr>
          <w:i/>
          <w:iCs/>
        </w:rPr>
        <w:t>answer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by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garnishee</w:t>
      </w:r>
      <w:r w:rsidRPr="0073624D">
        <w:t>).</w:t>
      </w:r>
    </w:p>
    <w:p w14:paraId="0239ACA1" w14:textId="12C1FB31" w:rsidR="003C299C" w:rsidRPr="0073624D" w:rsidRDefault="0050044A" w:rsidP="005C2DD5">
      <w:pPr>
        <w:pStyle w:val="text"/>
      </w:pPr>
      <w:r w:rsidRPr="0073624D">
        <w:rPr>
          <w:rStyle w:val="statutes"/>
        </w:rPr>
        <w:t>Service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writ</w:t>
      </w:r>
      <w:r w:rsidR="004909A4">
        <w:rPr>
          <w:rStyle w:val="statutes"/>
        </w:rPr>
        <w:t xml:space="preserve"> </w:t>
      </w:r>
      <w:r w:rsidR="00AB08D4" w:rsidRPr="0073624D">
        <w:rPr>
          <w:rStyle w:val="statutes"/>
        </w:rPr>
        <w:t>o</w:t>
      </w:r>
      <w:r w:rsidRPr="0073624D">
        <w:rPr>
          <w:rStyle w:val="statutes"/>
        </w:rPr>
        <w:t>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effect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attaching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all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nonexempt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personal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property,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money,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rights,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credits,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bonds,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bills,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notes,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drafts</w:t>
      </w:r>
      <w:r w:rsidR="003C299C" w:rsidRPr="0073624D">
        <w:rPr>
          <w:rStyle w:val="statutes"/>
        </w:rPr>
        <w:t>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other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choses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action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possession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under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control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time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service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may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come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possession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under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control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owing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between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time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service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time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making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answer.</w:t>
      </w:r>
    </w:p>
    <w:p w14:paraId="6BDA4A09" w14:textId="77777777" w:rsidR="003C299C" w:rsidRPr="0073624D" w:rsidRDefault="003C299C" w:rsidP="005C2DD5">
      <w:pPr>
        <w:pStyle w:val="text"/>
        <w:rPr>
          <w:rStyle w:val="statutes"/>
        </w:rPr>
      </w:pPr>
    </w:p>
    <w:p w14:paraId="2E3E1A73" w14:textId="290BAADF" w:rsidR="0050044A" w:rsidRPr="0073624D" w:rsidRDefault="0050044A" w:rsidP="005C2DD5">
      <w:pPr>
        <w:pStyle w:val="text"/>
        <w:rPr>
          <w:rStyle w:val="statutes"/>
        </w:rPr>
      </w:pP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writ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issued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(advance)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(aid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execution)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judgment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against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defendant.</w:t>
      </w:r>
      <w:r w:rsidR="004909A4">
        <w:rPr>
          <w:rStyle w:val="statutes"/>
        </w:rPr>
        <w:t xml:space="preserve">  </w:t>
      </w:r>
      <w:r w:rsidRPr="0073624D">
        <w:rPr>
          <w:rStyle w:val="statutes"/>
        </w:rPr>
        <w:t>If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writ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issued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advance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judgment,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does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not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attach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salary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due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from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defendant.</w:t>
      </w:r>
      <w:r w:rsidR="004909A4">
        <w:rPr>
          <w:rStyle w:val="statutes"/>
        </w:rPr>
        <w:t xml:space="preserve">  </w:t>
      </w:r>
    </w:p>
    <w:p w14:paraId="33E43588" w14:textId="77777777" w:rsidR="003C299C" w:rsidRPr="0073624D" w:rsidRDefault="003C299C" w:rsidP="005C2DD5">
      <w:pPr>
        <w:pStyle w:val="text"/>
        <w:rPr>
          <w:rStyle w:val="statutes"/>
        </w:rPr>
      </w:pPr>
    </w:p>
    <w:p w14:paraId="16C3D074" w14:textId="0FD4B606" w:rsidR="003C299C" w:rsidRPr="0073624D" w:rsidRDefault="0050044A" w:rsidP="005C2DD5">
      <w:pPr>
        <w:pStyle w:val="text"/>
        <w:rPr>
          <w:rStyle w:val="statutes"/>
        </w:rPr>
      </w:pPr>
      <w:r w:rsidRPr="0073624D">
        <w:rPr>
          <w:rStyle w:val="statutes"/>
        </w:rPr>
        <w:t>If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writ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issued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aid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execution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judgment,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attaches</w:t>
      </w:r>
      <w:r w:rsidR="004909A4">
        <w:rPr>
          <w:rStyle w:val="statutes"/>
        </w:rPr>
        <w:t xml:space="preserve"> </w:t>
      </w:r>
      <w:r w:rsidR="00F81ED1"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salary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due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from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EXCESS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GREATER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FOLLOWING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EXEMPT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portions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3C299C" w:rsidRPr="0073624D">
        <w:rPr>
          <w:rStyle w:val="statutes"/>
        </w:rPr>
        <w:t>’</w:t>
      </w:r>
      <w:r w:rsidRPr="0073624D">
        <w:rPr>
          <w:rStyle w:val="statutes"/>
        </w:rPr>
        <w:t>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disposable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earnings:</w:t>
      </w:r>
    </w:p>
    <w:p w14:paraId="609AA081" w14:textId="77777777" w:rsidR="003C299C" w:rsidRPr="0073624D" w:rsidRDefault="003C299C" w:rsidP="005C2DD5">
      <w:pPr>
        <w:pStyle w:val="text"/>
        <w:rPr>
          <w:rStyle w:val="statutes"/>
        </w:rPr>
      </w:pPr>
    </w:p>
    <w:p w14:paraId="7E85BE21" w14:textId="4B75B469" w:rsidR="003C299C" w:rsidRPr="0073624D" w:rsidRDefault="0050044A" w:rsidP="005C2DD5">
      <w:pPr>
        <w:pStyle w:val="text"/>
        <w:ind w:firstLine="720"/>
        <w:rPr>
          <w:rStyle w:val="statutes"/>
        </w:rPr>
      </w:pPr>
      <w:r w:rsidRPr="0073624D">
        <w:rPr>
          <w:rStyle w:val="statutes"/>
        </w:rPr>
        <w:t>A.</w:t>
      </w:r>
      <w:r w:rsidR="003C299C" w:rsidRPr="0073624D">
        <w:rPr>
          <w:rStyle w:val="statutes"/>
        </w:rPr>
        <w:tab/>
      </w:r>
      <w:r w:rsidRPr="0073624D">
        <w:rPr>
          <w:rStyle w:val="statutes"/>
        </w:rPr>
        <w:t>seventy-five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percent</w:t>
      </w:r>
      <w:r w:rsidR="004909A4">
        <w:rPr>
          <w:rStyle w:val="statutes"/>
        </w:rPr>
        <w:t xml:space="preserve"> </w:t>
      </w:r>
      <w:r w:rsidR="003C299C" w:rsidRPr="0073624D">
        <w:rPr>
          <w:rStyle w:val="statutes"/>
        </w:rPr>
        <w:t>(75%)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3C299C" w:rsidRPr="0073624D">
        <w:rPr>
          <w:rStyle w:val="statutes"/>
        </w:rPr>
        <w:t>’</w:t>
      </w:r>
      <w:r w:rsidRPr="0073624D">
        <w:rPr>
          <w:rStyle w:val="statutes"/>
        </w:rPr>
        <w:t>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disposable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earnings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pay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period;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</w:p>
    <w:p w14:paraId="1C52B7B8" w14:textId="77777777" w:rsidR="003C299C" w:rsidRPr="0073624D" w:rsidRDefault="003C299C" w:rsidP="005C2DD5">
      <w:pPr>
        <w:pStyle w:val="text"/>
        <w:ind w:firstLine="720"/>
        <w:rPr>
          <w:rStyle w:val="statutes"/>
        </w:rPr>
      </w:pPr>
    </w:p>
    <w:p w14:paraId="0C4A435C" w14:textId="54A4E9E3" w:rsidR="000C4077" w:rsidRPr="0073624D" w:rsidRDefault="0050044A" w:rsidP="005C2DD5">
      <w:pPr>
        <w:pStyle w:val="text"/>
        <w:ind w:firstLine="720"/>
        <w:rPr>
          <w:rStyle w:val="statutes"/>
        </w:rPr>
      </w:pPr>
      <w:r w:rsidRPr="0073624D">
        <w:rPr>
          <w:rStyle w:val="statutes"/>
        </w:rPr>
        <w:t>B.</w:t>
      </w:r>
      <w:r w:rsidR="003C299C" w:rsidRPr="0073624D">
        <w:rPr>
          <w:rStyle w:val="statutes"/>
        </w:rPr>
        <w:tab/>
      </w:r>
      <w:r w:rsidRPr="0073624D">
        <w:rPr>
          <w:rStyle w:val="statutes"/>
        </w:rPr>
        <w:t>an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amount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each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week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equal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forty</w:t>
      </w:r>
      <w:r w:rsidR="004909A4">
        <w:rPr>
          <w:rStyle w:val="statutes"/>
        </w:rPr>
        <w:t xml:space="preserve"> </w:t>
      </w:r>
      <w:r w:rsidR="003C299C" w:rsidRPr="0073624D">
        <w:rPr>
          <w:rStyle w:val="statutes"/>
        </w:rPr>
        <w:t>(40)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times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highest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applicable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minimum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hourly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rate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place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were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earned.</w:t>
      </w:r>
      <w:r w:rsidR="004909A4">
        <w:rPr>
          <w:rStyle w:val="statutes"/>
        </w:rPr>
        <w:t xml:space="preserve">  </w:t>
      </w:r>
    </w:p>
    <w:p w14:paraId="1077815E" w14:textId="77777777" w:rsidR="000C4077" w:rsidRPr="0073624D" w:rsidRDefault="000C4077" w:rsidP="005C2DD5">
      <w:pPr>
        <w:pStyle w:val="text"/>
        <w:ind w:firstLine="720"/>
        <w:rPr>
          <w:rStyle w:val="statutes"/>
        </w:rPr>
      </w:pPr>
    </w:p>
    <w:p w14:paraId="1E238E89" w14:textId="7CE07EFE" w:rsidR="0050044A" w:rsidRPr="0073624D" w:rsidRDefault="0050044A" w:rsidP="005C2DD5">
      <w:pPr>
        <w:pStyle w:val="text"/>
        <w:ind w:firstLine="720"/>
      </w:pPr>
      <w:r w:rsidRPr="0073624D">
        <w:rPr>
          <w:rStyle w:val="statutes"/>
        </w:rPr>
        <w:t>A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giving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equivalent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exemptions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pay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periods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other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than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one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week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may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obtained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from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director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financial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institutions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division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regulation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licensing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department.</w:t>
      </w:r>
      <w:r w:rsidR="004909A4">
        <w:rPr>
          <w:rStyle w:val="statutes"/>
        </w:rPr>
        <w:t xml:space="preserve">  </w:t>
      </w:r>
      <w:r w:rsidR="003C299C" w:rsidRPr="0073624D">
        <w:rPr>
          <w:rStyle w:val="statutes"/>
        </w:rPr>
        <w:t>“</w:t>
      </w:r>
      <w:r w:rsidRPr="0073624D">
        <w:rPr>
          <w:rStyle w:val="statutes"/>
        </w:rPr>
        <w:t>Disposable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earnings</w:t>
      </w:r>
      <w:r w:rsidR="003C299C" w:rsidRPr="0073624D">
        <w:rPr>
          <w:rStyle w:val="statutes"/>
        </w:rPr>
        <w:t>”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means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part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of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defendant</w:t>
      </w:r>
      <w:r w:rsidR="003C299C" w:rsidRPr="0073624D">
        <w:rPr>
          <w:rStyle w:val="statutes"/>
        </w:rPr>
        <w:t>’</w:t>
      </w:r>
      <w:r w:rsidRPr="0073624D">
        <w:rPr>
          <w:rStyle w:val="statutes"/>
        </w:rPr>
        <w:t>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salary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remaining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after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deducting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amounts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that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required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law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to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be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withheld.</w:t>
      </w:r>
      <w:r w:rsidR="004909A4">
        <w:rPr>
          <w:rStyle w:val="statutes"/>
        </w:rPr>
        <w:t xml:space="preserve">  </w:t>
      </w:r>
      <w:r w:rsidR="003C299C" w:rsidRPr="0073624D">
        <w:rPr>
          <w:rStyle w:val="statutes"/>
        </w:rPr>
        <w:t>“</w:t>
      </w:r>
      <w:r w:rsidRPr="0073624D">
        <w:rPr>
          <w:rStyle w:val="statutes"/>
        </w:rPr>
        <w:t>Highest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applicable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minimum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hourly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rate</w:t>
      </w:r>
      <w:r w:rsidR="003C299C" w:rsidRPr="0073624D">
        <w:rPr>
          <w:rStyle w:val="statutes"/>
        </w:rPr>
        <w:t>”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means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highest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federal,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state</w:t>
      </w:r>
      <w:r w:rsidR="003C299C" w:rsidRPr="0073624D">
        <w:rPr>
          <w:rStyle w:val="statutes"/>
        </w:rPr>
        <w:t>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local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minimum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hourly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rate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an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eight-hour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day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forty-hour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week.</w:t>
      </w:r>
      <w:r w:rsidR="004909A4">
        <w:rPr>
          <w:rStyle w:val="statutes"/>
        </w:rPr>
        <w:t xml:space="preserve">  </w:t>
      </w:r>
      <w:r w:rsidRPr="0073624D">
        <w:rPr>
          <w:rStyle w:val="statutes"/>
        </w:rPr>
        <w:t>It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is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immaterial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whether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you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are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exempt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under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federal,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state</w:t>
      </w:r>
      <w:r w:rsidR="003C299C" w:rsidRPr="0073624D">
        <w:rPr>
          <w:rStyle w:val="statutes"/>
        </w:rPr>
        <w:t>,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or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local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law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from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paying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the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highest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applicable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minimum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hourly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wage</w:t>
      </w:r>
      <w:r w:rsidR="004909A4">
        <w:rPr>
          <w:rStyle w:val="statutes"/>
        </w:rPr>
        <w:t xml:space="preserve"> </w:t>
      </w:r>
      <w:r w:rsidRPr="0073624D">
        <w:rPr>
          <w:rStyle w:val="statutes"/>
        </w:rPr>
        <w:t>rate.</w:t>
      </w:r>
    </w:p>
    <w:p w14:paraId="7EF6322D" w14:textId="0F5D7D23" w:rsidR="0050044A" w:rsidRPr="0073624D" w:rsidRDefault="0050044A" w:rsidP="005C2DD5">
      <w:pPr>
        <w:spacing w:line="240" w:lineRule="auto"/>
        <w:ind w:firstLine="0"/>
        <w:jc w:val="left"/>
      </w:pPr>
      <w:r w:rsidRPr="0073624D">
        <w:t>ANY</w:t>
      </w:r>
      <w:r w:rsidR="004909A4">
        <w:t xml:space="preserve"> </w:t>
      </w:r>
      <w:r w:rsidRPr="0073624D">
        <w:t>WAGES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EXCESS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LARGER</w:t>
      </w:r>
      <w:r w:rsidR="004909A4">
        <w:t xml:space="preserve"> </w:t>
      </w:r>
      <w:r w:rsidRPr="0073624D">
        <w:t>EXEMPTION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ABOVE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OWE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EMPLOYEE,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MAY</w:t>
      </w:r>
      <w:r w:rsidR="004909A4">
        <w:t xml:space="preserve"> </w:t>
      </w:r>
      <w:r w:rsidRPr="0073624D">
        <w:t>COME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OWE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EMPLOYEE,</w:t>
      </w:r>
      <w:r w:rsidR="004909A4">
        <w:t xml:space="preserve"> </w:t>
      </w:r>
      <w:r w:rsidRPr="0073624D">
        <w:t>MUST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KEPT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UNTIL</w:t>
      </w:r>
      <w:r w:rsidR="004909A4">
        <w:t xml:space="preserve"> </w:t>
      </w:r>
      <w:r w:rsidRPr="0073624D">
        <w:t>FURTHER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COURT.</w:t>
      </w:r>
    </w:p>
    <w:p w14:paraId="5A565AF8" w14:textId="77777777" w:rsidR="00E218E5" w:rsidRPr="0073624D" w:rsidRDefault="00E218E5" w:rsidP="005C2DD5">
      <w:pPr>
        <w:spacing w:line="240" w:lineRule="auto"/>
        <w:ind w:firstLine="0"/>
        <w:jc w:val="left"/>
      </w:pPr>
    </w:p>
    <w:p w14:paraId="45EFD6A4" w14:textId="102850EC" w:rsidR="00B15B1C" w:rsidRPr="0073624D" w:rsidRDefault="00B15B1C" w:rsidP="005C2DD5">
      <w:pPr>
        <w:spacing w:line="240" w:lineRule="auto"/>
        <w:ind w:firstLine="0"/>
        <w:jc w:val="left"/>
      </w:pPr>
      <w:r w:rsidRPr="0073624D">
        <w:lastRenderedPageBreak/>
        <w:t>If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debt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child</w:t>
      </w:r>
      <w:r w:rsidR="004909A4">
        <w:t xml:space="preserve"> </w:t>
      </w:r>
      <w:r w:rsidRPr="0073624D">
        <w:t>support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spousal</w:t>
      </w:r>
      <w:r w:rsidR="004909A4">
        <w:t xml:space="preserve"> </w:t>
      </w:r>
      <w:r w:rsidRPr="0073624D">
        <w:t>support</w:t>
      </w:r>
      <w:r w:rsidR="004909A4">
        <w:t xml:space="preserve"> </w:t>
      </w:r>
      <w:r w:rsidRPr="0073624D">
        <w:t>payments,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shall</w:t>
      </w:r>
      <w:r w:rsidR="004909A4">
        <w:t xml:space="preserve"> </w:t>
      </w:r>
      <w:r w:rsidRPr="0073624D">
        <w:t>pay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fifty</w:t>
      </w:r>
      <w:r w:rsidR="004909A4">
        <w:t xml:space="preserve"> </w:t>
      </w:r>
      <w:r w:rsidRPr="0073624D">
        <w:t>percent</w:t>
      </w:r>
      <w:r w:rsidR="004909A4">
        <w:t xml:space="preserve"> </w:t>
      </w:r>
      <w:r w:rsidRPr="0073624D">
        <w:t>(50%)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debtor</w:t>
      </w:r>
      <w:r w:rsidR="003C299C" w:rsidRPr="0073624D">
        <w:t>’</w:t>
      </w:r>
      <w:r w:rsidRPr="0073624D">
        <w:t>s</w:t>
      </w:r>
      <w:r w:rsidR="004909A4">
        <w:t xml:space="preserve"> </w:t>
      </w:r>
      <w:r w:rsidRPr="0073624D">
        <w:t>disposable</w:t>
      </w:r>
      <w:r w:rsidR="004909A4">
        <w:t xml:space="preserve"> </w:t>
      </w:r>
      <w:r w:rsidRPr="0073624D">
        <w:t>earnings</w:t>
      </w:r>
      <w:r w:rsidR="004909A4">
        <w:t xml:space="preserve"> </w:t>
      </w:r>
      <w:r w:rsidRPr="0073624D">
        <w:t>(</w:t>
      </w:r>
      <w:r w:rsidRPr="0073624D">
        <w:rPr>
          <w:i/>
          <w:iCs/>
        </w:rPr>
        <w:t>salary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less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social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security,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federal,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and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state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withholding</w:t>
      </w:r>
      <w:r w:rsidRPr="0073624D">
        <w:t>).</w:t>
      </w:r>
    </w:p>
    <w:p w14:paraId="1D0A39CE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2C5860B7" w14:textId="4C1BC0FC" w:rsidR="00B15B1C" w:rsidRPr="0073624D" w:rsidRDefault="00B15B1C" w:rsidP="005C2DD5">
      <w:pPr>
        <w:spacing w:line="240" w:lineRule="auto"/>
        <w:ind w:firstLine="0"/>
        <w:jc w:val="left"/>
      </w:pPr>
      <w:r w:rsidRPr="0073624D">
        <w:t>If</w:t>
      </w:r>
      <w:r w:rsidR="004909A4">
        <w:t xml:space="preserve"> </w:t>
      </w:r>
      <w:r w:rsidRPr="0073624D">
        <w:t>employee</w:t>
      </w:r>
      <w:r w:rsidR="000C4077" w:rsidRPr="0073624D">
        <w:t>’</w:t>
      </w:r>
      <w:r w:rsidRPr="0073624D">
        <w:t>s</w:t>
      </w:r>
      <w:r w:rsidR="004909A4">
        <w:t xml:space="preserve"> </w:t>
      </w:r>
      <w:r w:rsidRPr="0073624D">
        <w:t>wages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salary</w:t>
      </w:r>
      <w:r w:rsidR="004909A4">
        <w:t xml:space="preserve"> </w:t>
      </w:r>
      <w:r w:rsidRPr="0073624D">
        <w:t>are</w:t>
      </w:r>
      <w:r w:rsidR="004909A4">
        <w:t xml:space="preserve"> </w:t>
      </w:r>
      <w:r w:rsidRPr="0073624D">
        <w:t>subject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more</w:t>
      </w:r>
      <w:r w:rsidR="004909A4">
        <w:t xml:space="preserve"> </w:t>
      </w:r>
      <w:r w:rsidRPr="0073624D">
        <w:t>than</w:t>
      </w:r>
      <w:r w:rsidR="004909A4">
        <w:t xml:space="preserve"> </w:t>
      </w:r>
      <w:r w:rsidRPr="0073624D">
        <w:t>one</w:t>
      </w:r>
      <w:r w:rsidR="004909A4">
        <w:t xml:space="preserve"> </w:t>
      </w:r>
      <w:r w:rsidRPr="0073624D">
        <w:t>garnishment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wage</w:t>
      </w:r>
      <w:r w:rsidR="004909A4">
        <w:t xml:space="preserve"> </w:t>
      </w:r>
      <w:r w:rsidRPr="0073624D">
        <w:t>withholding</w:t>
      </w:r>
      <w:r w:rsidR="004909A4">
        <w:t xml:space="preserve"> </w:t>
      </w:r>
      <w:r w:rsidRPr="0073624D">
        <w:t>proceeding,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writs</w:t>
      </w:r>
      <w:r w:rsidR="004909A4">
        <w:t xml:space="preserve"> </w:t>
      </w:r>
      <w:r w:rsidRPr="0073624D">
        <w:t>shall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satisfied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they</w:t>
      </w:r>
      <w:r w:rsidR="004909A4">
        <w:t xml:space="preserve"> </w:t>
      </w:r>
      <w:r w:rsidRPr="0073624D">
        <w:t>have</w:t>
      </w:r>
      <w:r w:rsidR="004909A4">
        <w:t xml:space="preserve"> </w:t>
      </w:r>
      <w:r w:rsidRPr="0073624D">
        <w:t>been</w:t>
      </w:r>
      <w:r w:rsidR="004909A4">
        <w:t xml:space="preserve"> </w:t>
      </w:r>
      <w:r w:rsidRPr="0073624D">
        <w:t>served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you.</w:t>
      </w:r>
      <w:r w:rsidRPr="0073624D">
        <w:rPr>
          <w:vertAlign w:val="superscript"/>
        </w:rPr>
        <w:t>1</w:t>
      </w:r>
    </w:p>
    <w:p w14:paraId="55830DE4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1FB8D3A0" w14:textId="393F7AE7" w:rsidR="00B15B1C" w:rsidRPr="0073624D" w:rsidRDefault="00B15B1C" w:rsidP="005C2DD5">
      <w:pPr>
        <w:spacing w:line="240" w:lineRule="auto"/>
        <w:ind w:firstLine="0"/>
        <w:jc w:val="left"/>
      </w:pPr>
      <w:r w:rsidRPr="0073624D">
        <w:t>In</w:t>
      </w:r>
      <w:r w:rsidR="004909A4">
        <w:t xml:space="preserve"> </w:t>
      </w:r>
      <w:r w:rsidRPr="0073624D">
        <w:t>no</w:t>
      </w:r>
      <w:r w:rsidR="004909A4">
        <w:t xml:space="preserve"> </w:t>
      </w:r>
      <w:r w:rsidRPr="0073624D">
        <w:t>event</w:t>
      </w:r>
      <w:r w:rsidR="004909A4">
        <w:t xml:space="preserve"> </w:t>
      </w:r>
      <w:r w:rsidRPr="0073624D">
        <w:t>may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withhold</w:t>
      </w:r>
      <w:r w:rsidR="004909A4">
        <w:t xml:space="preserve"> </w:t>
      </w:r>
      <w:r w:rsidRPr="0073624D">
        <w:t>from</w:t>
      </w:r>
      <w:r w:rsidR="004909A4">
        <w:t xml:space="preserve"> </w:t>
      </w:r>
      <w:r w:rsidRPr="0073624D">
        <w:t>your</w:t>
      </w:r>
      <w:r w:rsidR="004909A4">
        <w:t xml:space="preserve"> </w:t>
      </w:r>
      <w:r w:rsidRPr="0073624D">
        <w:t>employee</w:t>
      </w:r>
      <w:r w:rsidR="000C4077" w:rsidRPr="0073624D">
        <w:t>’</w:t>
      </w:r>
      <w:r w:rsidRPr="0073624D">
        <w:t>s</w:t>
      </w:r>
      <w:r w:rsidR="004909A4">
        <w:t xml:space="preserve"> </w:t>
      </w:r>
      <w:r w:rsidRPr="0073624D">
        <w:t>net</w:t>
      </w:r>
      <w:r w:rsidR="004909A4">
        <w:t xml:space="preserve"> </w:t>
      </w:r>
      <w:r w:rsidRPr="0073624D">
        <w:t>disposable</w:t>
      </w:r>
      <w:r w:rsidR="004909A4">
        <w:t xml:space="preserve"> </w:t>
      </w:r>
      <w:r w:rsidRPr="0073624D">
        <w:t>earnings</w:t>
      </w:r>
      <w:r w:rsidR="004909A4">
        <w:t xml:space="preserve"> </w:t>
      </w:r>
      <w:r w:rsidRPr="0073624D">
        <w:t>more</w:t>
      </w:r>
      <w:r w:rsidR="004909A4">
        <w:t xml:space="preserve"> </w:t>
      </w:r>
      <w:r w:rsidRPr="0073624D">
        <w:t>than</w:t>
      </w:r>
      <w:r w:rsidR="004909A4">
        <w:t xml:space="preserve"> </w:t>
      </w:r>
      <w:r w:rsidRPr="0073624D">
        <w:t>fifty</w:t>
      </w:r>
      <w:r w:rsidR="004909A4">
        <w:t xml:space="preserve"> </w:t>
      </w:r>
      <w:r w:rsidRPr="0073624D">
        <w:t>percent</w:t>
      </w:r>
      <w:r w:rsidR="004909A4">
        <w:t xml:space="preserve"> </w:t>
      </w:r>
      <w:r w:rsidRPr="0073624D">
        <w:t>(50%)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</w:t>
      </w:r>
      <w:r w:rsidR="000C4077" w:rsidRPr="0073624D">
        <w:t>’</w:t>
      </w:r>
      <w:r w:rsidRPr="0073624D">
        <w:t>s</w:t>
      </w:r>
      <w:r w:rsidR="004909A4">
        <w:t xml:space="preserve"> </w:t>
      </w:r>
      <w:r w:rsidRPr="0073624D">
        <w:t>net</w:t>
      </w:r>
      <w:r w:rsidR="004909A4">
        <w:t xml:space="preserve"> </w:t>
      </w:r>
      <w:r w:rsidRPr="0073624D">
        <w:t>disposable</w:t>
      </w:r>
      <w:r w:rsidR="004909A4">
        <w:t xml:space="preserve"> </w:t>
      </w:r>
      <w:r w:rsidRPr="0073624D">
        <w:t>earnings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one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writs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child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spousal</w:t>
      </w:r>
      <w:r w:rsidR="004909A4">
        <w:t xml:space="preserve"> </w:t>
      </w:r>
      <w:r w:rsidRPr="0073624D">
        <w:t>support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more</w:t>
      </w:r>
      <w:r w:rsidR="004909A4">
        <w:t xml:space="preserve"> </w:t>
      </w:r>
      <w:r w:rsidRPr="0073624D">
        <w:t>than</w:t>
      </w:r>
      <w:r w:rsidR="004909A4">
        <w:t xml:space="preserve"> </w:t>
      </w:r>
      <w:r w:rsidRPr="0073624D">
        <w:t>twenty-five</w:t>
      </w:r>
      <w:r w:rsidR="004909A4">
        <w:t xml:space="preserve"> </w:t>
      </w:r>
      <w:r w:rsidRPr="0073624D">
        <w:t>percent</w:t>
      </w:r>
      <w:r w:rsidR="004909A4">
        <w:t xml:space="preserve"> </w:t>
      </w:r>
      <w:r w:rsidRPr="0073624D">
        <w:t>(25%)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none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garnishments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child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spousal</w:t>
      </w:r>
      <w:r w:rsidR="004909A4">
        <w:t xml:space="preserve"> </w:t>
      </w:r>
      <w:r w:rsidRPr="0073624D">
        <w:t>support.</w:t>
      </w:r>
      <w:r w:rsidRPr="0073624D">
        <w:rPr>
          <w:vertAlign w:val="superscript"/>
        </w:rPr>
        <w:t>2</w:t>
      </w:r>
    </w:p>
    <w:p w14:paraId="109B54E7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3214E91A" w14:textId="16C60C72" w:rsidR="005760EA" w:rsidRPr="0073624D" w:rsidRDefault="00B15B1C" w:rsidP="005C2DD5">
      <w:pPr>
        <w:spacing w:line="240" w:lineRule="auto"/>
        <w:ind w:firstLine="0"/>
        <w:jc w:val="left"/>
      </w:pPr>
      <w:r w:rsidRPr="0073624D">
        <w:t>Any</w:t>
      </w:r>
      <w:r w:rsidR="004909A4">
        <w:t xml:space="preserve"> </w:t>
      </w:r>
      <w:r w:rsidRPr="0073624D">
        <w:t>wages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owe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</w:t>
      </w:r>
      <w:r w:rsidR="004909A4">
        <w:t xml:space="preserve"> </w:t>
      </w:r>
      <w:proofErr w:type="gramStart"/>
      <w:r w:rsidRPr="0073624D">
        <w:t>in</w:t>
      </w:r>
      <w:r w:rsidR="004909A4">
        <w:t xml:space="preserve"> </w:t>
      </w:r>
      <w:r w:rsidRPr="0073624D">
        <w:t>excess</w:t>
      </w:r>
      <w:r w:rsidR="004909A4">
        <w:t xml:space="preserve"> </w:t>
      </w:r>
      <w:r w:rsidRPr="0073624D">
        <w:t>of</w:t>
      </w:r>
      <w:proofErr w:type="gramEnd"/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may</w:t>
      </w:r>
      <w:r w:rsidR="004909A4">
        <w:t xml:space="preserve"> </w:t>
      </w:r>
      <w:r w:rsidRPr="0073624D">
        <w:t>come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owe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excess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must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kept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until</w:t>
      </w:r>
      <w:r w:rsidR="004909A4">
        <w:t xml:space="preserve"> </w:t>
      </w:r>
      <w:r w:rsidRPr="0073624D">
        <w:t>further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court.</w:t>
      </w:r>
      <w:r w:rsidR="004909A4">
        <w:t xml:space="preserve"> </w:t>
      </w:r>
      <w:r w:rsidRPr="0073624D">
        <w:t>(</w:t>
      </w:r>
      <w:r w:rsidRPr="0073624D">
        <w:rPr>
          <w:i/>
          <w:iCs/>
        </w:rPr>
        <w:t>A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table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giving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equivalent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exemptions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for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pay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periods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of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other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than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one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(1)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week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may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be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obtained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from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the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Financial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Institutions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Division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of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the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Regulation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and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Licensing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Department,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725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St.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Michaels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Drive,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Santa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Fe,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New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Mexico</w:t>
      </w:r>
      <w:r w:rsidR="004909A4">
        <w:rPr>
          <w:i/>
          <w:iCs/>
        </w:rPr>
        <w:t xml:space="preserve"> </w:t>
      </w:r>
      <w:r w:rsidRPr="0073624D">
        <w:rPr>
          <w:i/>
          <w:iCs/>
        </w:rPr>
        <w:t>87503.</w:t>
      </w:r>
      <w:r w:rsidRPr="0073624D">
        <w:t>)</w:t>
      </w:r>
    </w:p>
    <w:p w14:paraId="673F5359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036D736C" w14:textId="2BA37074" w:rsidR="005760EA" w:rsidRPr="0073624D" w:rsidRDefault="005760EA" w:rsidP="005C2DD5">
      <w:pPr>
        <w:spacing w:line="240" w:lineRule="auto"/>
        <w:ind w:firstLine="0"/>
        <w:jc w:val="left"/>
      </w:pP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have</w:t>
      </w:r>
      <w:r w:rsidR="004909A4">
        <w:t xml:space="preserve"> </w:t>
      </w:r>
      <w:r w:rsidRPr="0073624D">
        <w:t>any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belongs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including</w:t>
      </w:r>
      <w:r w:rsidR="004909A4">
        <w:t xml:space="preserve"> </w:t>
      </w:r>
      <w:r w:rsidRPr="0073624D">
        <w:t>any</w:t>
      </w:r>
      <w:r w:rsidR="004909A4">
        <w:t xml:space="preserve"> </w:t>
      </w:r>
      <w:r w:rsidRPr="0073624D">
        <w:t>rights,</w:t>
      </w:r>
      <w:r w:rsidR="004909A4">
        <w:t xml:space="preserve"> </w:t>
      </w:r>
      <w:r w:rsidRPr="0073624D">
        <w:t>credits,</w:t>
      </w:r>
      <w:r w:rsidR="004909A4">
        <w:t xml:space="preserve"> </w:t>
      </w:r>
      <w:r w:rsidRPr="0073624D">
        <w:t>bonds,</w:t>
      </w:r>
      <w:r w:rsidR="004909A4">
        <w:t xml:space="preserve"> </w:t>
      </w:r>
      <w:r w:rsidRPr="0073624D">
        <w:t>bills,</w:t>
      </w:r>
      <w:r w:rsidR="004909A4">
        <w:t xml:space="preserve"> </w:t>
      </w:r>
      <w:r w:rsidRPr="0073624D">
        <w:t>notes,</w:t>
      </w:r>
      <w:r w:rsidR="004909A4">
        <w:t xml:space="preserve"> </w:t>
      </w:r>
      <w:r w:rsidRPr="0073624D">
        <w:t>drafts,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other</w:t>
      </w:r>
      <w:r w:rsidR="004909A4">
        <w:t xml:space="preserve"> </w:t>
      </w:r>
      <w:r w:rsidRPr="0073624D">
        <w:t>rights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money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belongs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acquire</w:t>
      </w:r>
      <w:r w:rsidR="004909A4">
        <w:t xml:space="preserve"> </w:t>
      </w:r>
      <w:r w:rsidRPr="0073624D">
        <w:t>any</w:t>
      </w:r>
      <w:r w:rsidR="004909A4">
        <w:t xml:space="preserve"> </w:t>
      </w:r>
      <w:r w:rsidRPr="0073624D">
        <w:t>property,</w:t>
      </w:r>
      <w:r w:rsidR="004909A4">
        <w:t xml:space="preserve"> </w:t>
      </w:r>
      <w:r w:rsidRPr="0073624D">
        <w:t>money,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rights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money</w:t>
      </w:r>
      <w:r w:rsidR="004909A4">
        <w:t xml:space="preserve"> </w:t>
      </w:r>
      <w:r w:rsidRPr="0073624D">
        <w:t>before</w:t>
      </w:r>
      <w:r w:rsidR="004909A4">
        <w:t xml:space="preserve"> </w:t>
      </w:r>
      <w:r w:rsidRPr="0073624D">
        <w:t>filing</w:t>
      </w:r>
      <w:r w:rsidR="004909A4">
        <w:t xml:space="preserve"> </w:t>
      </w:r>
      <w:r w:rsidRPr="0073624D">
        <w:t>your</w:t>
      </w:r>
      <w:r w:rsidR="004909A4">
        <w:t xml:space="preserve"> </w:t>
      </w:r>
      <w:r w:rsidRPr="0073624D">
        <w:t>answer,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must</w:t>
      </w:r>
      <w:r w:rsidR="004909A4">
        <w:t xml:space="preserve"> </w:t>
      </w:r>
      <w:r w:rsidRPr="0073624D">
        <w:t>keep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sufficient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satisfy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existing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costs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not</w:t>
      </w:r>
      <w:r w:rsidR="004909A4">
        <w:t xml:space="preserve"> </w:t>
      </w:r>
      <w:r w:rsidRPr="0073624D">
        <w:t>turn</w:t>
      </w:r>
      <w:r w:rsidR="004909A4">
        <w:t xml:space="preserve"> </w:t>
      </w:r>
      <w:r w:rsidRPr="0073624D">
        <w:t>it</w:t>
      </w:r>
      <w:r w:rsidR="004909A4">
        <w:t xml:space="preserve"> </w:t>
      </w:r>
      <w:r w:rsidRPr="0073624D">
        <w:t>over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unless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court</w:t>
      </w:r>
      <w:r w:rsidR="004909A4">
        <w:t xml:space="preserve"> </w:t>
      </w:r>
      <w:r w:rsidRPr="0073624D">
        <w:t>enters</w:t>
      </w:r>
      <w:r w:rsidR="004909A4">
        <w:t xml:space="preserve"> </w:t>
      </w:r>
      <w:r w:rsidRPr="0073624D">
        <w:t>an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releasing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money.</w:t>
      </w:r>
    </w:p>
    <w:p w14:paraId="18F1B3E7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0B8F6B34" w14:textId="66B10598" w:rsidR="005760EA" w:rsidRPr="0073624D" w:rsidRDefault="005760EA" w:rsidP="005C2DD5">
      <w:pPr>
        <w:spacing w:line="240" w:lineRule="auto"/>
        <w:ind w:firstLine="0"/>
        <w:jc w:val="left"/>
      </w:pP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hold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money</w:t>
      </w:r>
      <w:r w:rsidR="004909A4">
        <w:t xml:space="preserve"> </w:t>
      </w:r>
      <w:r w:rsidRPr="0073624D">
        <w:t>belonging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within</w:t>
      </w:r>
      <w:r w:rsidR="004909A4">
        <w:t xml:space="preserve"> </w:t>
      </w:r>
      <w:r w:rsidRPr="0073624D">
        <w:t>four</w:t>
      </w:r>
      <w:r w:rsidR="004909A4">
        <w:t xml:space="preserve"> </w:t>
      </w:r>
      <w:r w:rsidRPr="0073624D">
        <w:t>(4)</w:t>
      </w:r>
      <w:r w:rsidR="004909A4">
        <w:t xml:space="preserve"> </w:t>
      </w:r>
      <w:r w:rsidRPr="0073624D">
        <w:t>business</w:t>
      </w:r>
      <w:r w:rsidR="004909A4">
        <w:t xml:space="preserve"> </w:t>
      </w:r>
      <w:r w:rsidRPr="0073624D">
        <w:t>days</w:t>
      </w:r>
      <w:r w:rsidR="004909A4">
        <w:t xml:space="preserve"> </w:t>
      </w:r>
      <w:r w:rsidRPr="0073624D">
        <w:t>after</w:t>
      </w:r>
      <w:r w:rsidR="004909A4">
        <w:t xml:space="preserve"> </w:t>
      </w:r>
      <w:r w:rsidRPr="0073624D">
        <w:t>service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writ,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are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mail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deliver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application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provided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creditor.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hold</w:t>
      </w:r>
      <w:r w:rsidR="004909A4">
        <w:t xml:space="preserve"> </w:t>
      </w:r>
      <w:r w:rsidRPr="0073624D">
        <w:t>property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money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debtor's</w:t>
      </w:r>
      <w:r w:rsidR="004909A4">
        <w:t xml:space="preserve"> </w:t>
      </w:r>
      <w:r w:rsidRPr="0073624D">
        <w:t>other</w:t>
      </w:r>
      <w:r w:rsidR="004909A4">
        <w:t xml:space="preserve"> </w:t>
      </w:r>
      <w:r w:rsidRPr="0073624D">
        <w:t>than</w:t>
      </w:r>
      <w:r w:rsidR="004909A4">
        <w:t xml:space="preserve"> </w:t>
      </w:r>
      <w:r w:rsidRPr="0073624D">
        <w:t>wages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natural</w:t>
      </w:r>
      <w:r w:rsidR="004909A4">
        <w:t xml:space="preserve"> </w:t>
      </w:r>
      <w:r w:rsidRPr="0073624D">
        <w:t>person,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shall</w:t>
      </w:r>
      <w:r w:rsidR="004909A4">
        <w:t xml:space="preserve"> </w:t>
      </w:r>
      <w:r w:rsidRPr="0073624D">
        <w:t>also</w:t>
      </w:r>
      <w:r w:rsidR="004909A4">
        <w:t xml:space="preserve"> </w:t>
      </w:r>
      <w:r w:rsidRPr="0073624D">
        <w:t>mail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deliver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attached</w:t>
      </w:r>
      <w:r w:rsidR="004909A4">
        <w:t xml:space="preserve"> </w:t>
      </w:r>
      <w:r w:rsidRPr="0073624D">
        <w:t>notice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right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exemptions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attached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exemption</w:t>
      </w:r>
      <w:r w:rsidR="004909A4">
        <w:t xml:space="preserve"> </w:t>
      </w:r>
      <w:r w:rsidRPr="0073624D">
        <w:t>forms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each</w:t>
      </w:r>
      <w:r w:rsidR="004909A4">
        <w:t xml:space="preserve"> </w:t>
      </w:r>
      <w:r w:rsidRPr="0073624D">
        <w:t>person</w:t>
      </w:r>
      <w:r w:rsidR="004909A4">
        <w:t xml:space="preserve"> </w:t>
      </w:r>
      <w:r w:rsidRPr="0073624D">
        <w:t>identified</w:t>
      </w:r>
      <w:r w:rsidR="004909A4">
        <w:t xml:space="preserve"> </w:t>
      </w:r>
      <w:r w:rsidRPr="0073624D">
        <w:t>as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debtor.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shall</w:t>
      </w:r>
      <w:r w:rsidR="004909A4">
        <w:t xml:space="preserve"> </w:t>
      </w:r>
      <w:r w:rsidRPr="0073624D">
        <w:t>also</w:t>
      </w:r>
      <w:r w:rsidR="004909A4">
        <w:t xml:space="preserve"> </w:t>
      </w:r>
      <w:r w:rsidRPr="0073624D">
        <w:t>send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deliver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your</w:t>
      </w:r>
      <w:r w:rsidR="004909A4">
        <w:t xml:space="preserve"> </w:t>
      </w:r>
      <w:r w:rsidRPr="0073624D">
        <w:t>answer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creditor.</w:t>
      </w:r>
    </w:p>
    <w:p w14:paraId="18106BE8" w14:textId="77777777" w:rsidR="005760EA" w:rsidRPr="0073624D" w:rsidRDefault="005760EA" w:rsidP="005C2DD5">
      <w:pPr>
        <w:spacing w:line="240" w:lineRule="auto"/>
        <w:ind w:firstLine="0"/>
        <w:jc w:val="left"/>
      </w:pPr>
    </w:p>
    <w:p w14:paraId="490857BB" w14:textId="44A6D76A" w:rsidR="005760EA" w:rsidRPr="0073624D" w:rsidRDefault="005760EA" w:rsidP="005C2DD5">
      <w:pPr>
        <w:spacing w:line="240" w:lineRule="auto"/>
        <w:ind w:firstLine="0"/>
        <w:jc w:val="left"/>
      </w:pPr>
      <w:r w:rsidRPr="0073624D">
        <w:t>The</w:t>
      </w:r>
      <w:r w:rsidR="004909A4">
        <w:t xml:space="preserve"> </w:t>
      </w:r>
      <w:r w:rsidRPr="0073624D">
        <w:t>court</w:t>
      </w:r>
      <w:r w:rsidR="004909A4">
        <w:t xml:space="preserve"> </w:t>
      </w:r>
      <w:r w:rsidRPr="0073624D">
        <w:t>will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asked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enter</w:t>
      </w:r>
      <w:r w:rsidR="004909A4">
        <w:t xml:space="preserve"> </w:t>
      </w:r>
      <w:r w:rsidRPr="0073624D">
        <w:t>an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awarding</w:t>
      </w:r>
      <w:r w:rsidR="004909A4">
        <w:t xml:space="preserve"> </w:t>
      </w:r>
      <w:r w:rsidRPr="0073624D">
        <w:t>$</w:t>
      </w:r>
      <w:r w:rsidR="004909A4">
        <w:t xml:space="preserve"> </w:t>
      </w:r>
      <w:r w:rsidRPr="0073624D">
        <w:t>____________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</w:t>
      </w:r>
      <w:r w:rsidR="000C4077" w:rsidRPr="0073624D">
        <w:t>’</w:t>
      </w:r>
      <w:r w:rsidRPr="0073624D">
        <w:t>s</w:t>
      </w:r>
      <w:r w:rsidR="004909A4">
        <w:t xml:space="preserve"> </w:t>
      </w:r>
      <w:r w:rsidRPr="0073624D">
        <w:t>costs</w:t>
      </w:r>
      <w:r w:rsidR="004909A4">
        <w:t xml:space="preserve"> </w:t>
      </w:r>
      <w:r w:rsidRPr="0073624D">
        <w:t>relative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service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garnishment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$</w:t>
      </w:r>
      <w:r w:rsidR="004909A4">
        <w:t xml:space="preserve"> </w:t>
      </w:r>
      <w:r w:rsidRPr="0073624D">
        <w:t>____________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creditor</w:t>
      </w:r>
      <w:r w:rsidR="000C4077" w:rsidRPr="0073624D">
        <w:t>’</w:t>
      </w:r>
      <w:r w:rsidRPr="0073624D">
        <w:t>s</w:t>
      </w:r>
      <w:r w:rsidR="004909A4">
        <w:t xml:space="preserve"> </w:t>
      </w:r>
      <w:r w:rsidRPr="0073624D">
        <w:t>attorney</w:t>
      </w:r>
      <w:r w:rsidR="004909A4">
        <w:t xml:space="preserve"> </w:t>
      </w:r>
      <w:r w:rsidRPr="0073624D">
        <w:t>fees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connection</w:t>
      </w:r>
      <w:r w:rsidR="004909A4">
        <w:t xml:space="preserve"> </w:t>
      </w:r>
      <w:r w:rsidRPr="0073624D">
        <w:t>with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garnishment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addition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$</w:t>
      </w:r>
      <w:r w:rsidR="004909A4">
        <w:t xml:space="preserve"> </w:t>
      </w:r>
      <w:r w:rsidRPr="0073624D">
        <w:t>____________,</w:t>
      </w:r>
      <w:r w:rsidR="004909A4">
        <w:t xml:space="preserve"> </w:t>
      </w:r>
      <w:r w:rsidRPr="0073624D">
        <w:t>the</w:t>
      </w:r>
      <w:r w:rsidR="004909A4">
        <w:t xml:space="preserve"> </w:t>
      </w:r>
      <w:r w:rsidR="000C4077" w:rsidRPr="0073624D">
        <w:t>“</w:t>
      </w:r>
      <w:r w:rsidRPr="0073624D">
        <w:t>Balance</w:t>
      </w:r>
      <w:r w:rsidR="004909A4">
        <w:t xml:space="preserve"> </w:t>
      </w:r>
      <w:r w:rsidRPr="0073624D">
        <w:t>Due</w:t>
      </w:r>
      <w:r w:rsidR="004909A4">
        <w:t xml:space="preserve"> </w:t>
      </w:r>
      <w:r w:rsidRPr="0073624D">
        <w:t>Application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Writ.</w:t>
      </w:r>
      <w:r w:rsidR="000C4077" w:rsidRPr="0073624D">
        <w:t>”</w:t>
      </w:r>
    </w:p>
    <w:p w14:paraId="640DAF56" w14:textId="77777777" w:rsidR="00E218E5" w:rsidRPr="0073624D" w:rsidRDefault="00E218E5" w:rsidP="005C2DD5">
      <w:pPr>
        <w:spacing w:line="240" w:lineRule="auto"/>
        <w:ind w:left="720" w:hanging="720"/>
        <w:rPr>
          <w:rFonts w:cs="Times New Roman"/>
        </w:rPr>
      </w:pPr>
    </w:p>
    <w:p w14:paraId="32B6BB64" w14:textId="50ADB048" w:rsidR="00E218E5" w:rsidRPr="0073624D" w:rsidRDefault="00E218E5" w:rsidP="005C2DD5">
      <w:pPr>
        <w:shd w:val="clear" w:color="auto" w:fill="FFFFFF"/>
        <w:spacing w:after="200" w:line="276" w:lineRule="atLeast"/>
        <w:ind w:firstLine="0"/>
        <w:jc w:val="center"/>
        <w:rPr>
          <w:rFonts w:eastAsia="Times New Roman" w:cs="Times New Roman"/>
          <w:color w:val="000000"/>
          <w:szCs w:val="24"/>
        </w:rPr>
      </w:pPr>
      <w:r w:rsidRPr="0073624D">
        <w:rPr>
          <w:rFonts w:eastAsia="Times New Roman" w:cs="Times New Roman"/>
          <w:color w:val="000000"/>
          <w:szCs w:val="24"/>
        </w:rPr>
        <w:t>FINANCIAL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INSTITUTION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WRITS</w:t>
      </w:r>
    </w:p>
    <w:p w14:paraId="0DBEB322" w14:textId="1F8EA7DF" w:rsidR="00DC5201" w:rsidRPr="0073624D" w:rsidRDefault="00E218E5" w:rsidP="005C2DD5">
      <w:p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Cs w:val="24"/>
        </w:rPr>
      </w:pPr>
      <w:r w:rsidRPr="0073624D">
        <w:rPr>
          <w:rFonts w:eastAsia="Times New Roman" w:cs="Times New Roman"/>
          <w:color w:val="000000"/>
          <w:szCs w:val="24"/>
        </w:rPr>
        <w:t>If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you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are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financial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institution,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defendant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who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individual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sole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proprietor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has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exemption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totaling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two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thousand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four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hundred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dollars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($2,400)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depository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investment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accounts.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writ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attaches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only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money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73624D">
        <w:rPr>
          <w:rFonts w:eastAsia="Times New Roman" w:cs="Times New Roman"/>
          <w:color w:val="000000"/>
          <w:szCs w:val="24"/>
        </w:rPr>
        <w:t>in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excess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of</w:t>
      </w:r>
      <w:proofErr w:type="gramEnd"/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two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thousand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four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hundred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dollars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($2,400).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You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may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rely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representations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lastRenderedPageBreak/>
        <w:t>person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executing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writ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whether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exemption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amount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has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already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been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satisfied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with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other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accounts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held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other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financial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institutions.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provision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shall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not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prevent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individual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sole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proprietor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from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claiming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that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additional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money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depository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investment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accounts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exempt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under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other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available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exemption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provided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law.</w:t>
      </w:r>
    </w:p>
    <w:p w14:paraId="33B8B147" w14:textId="7872804F" w:rsidR="00DC5201" w:rsidRPr="0073624D" w:rsidRDefault="00E218E5" w:rsidP="005C2DD5">
      <w:pPr>
        <w:shd w:val="clear" w:color="auto" w:fill="FFFFFF"/>
        <w:spacing w:before="100" w:beforeAutospacing="1" w:after="100" w:afterAutospacing="1" w:line="240" w:lineRule="auto"/>
        <w:jc w:val="left"/>
        <w:rPr>
          <w:rFonts w:eastAsia="Times New Roman" w:cs="Times New Roman"/>
          <w:color w:val="000000"/>
          <w:szCs w:val="24"/>
        </w:rPr>
      </w:pPr>
      <w:r w:rsidRPr="0073624D">
        <w:rPr>
          <w:rFonts w:eastAsia="Times New Roman" w:cs="Times New Roman"/>
          <w:color w:val="000000"/>
          <w:szCs w:val="24"/>
        </w:rPr>
        <w:t>It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unlawful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pay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deliver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defendant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item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attached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writ.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you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fail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to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appear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answer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directed,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you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unlawfully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dispose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any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item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attached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writ,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judgment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may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be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rendered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against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you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for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full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amount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of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plaintiff</w:t>
      </w:r>
      <w:r w:rsidR="000C4077" w:rsidRPr="0073624D">
        <w:rPr>
          <w:rFonts w:eastAsia="Times New Roman" w:cs="Times New Roman"/>
          <w:color w:val="000000"/>
          <w:szCs w:val="24"/>
        </w:rPr>
        <w:t>’</w:t>
      </w:r>
      <w:r w:rsidRPr="0073624D">
        <w:rPr>
          <w:rFonts w:eastAsia="Times New Roman" w:cs="Times New Roman"/>
          <w:color w:val="000000"/>
          <w:szCs w:val="24"/>
        </w:rPr>
        <w:t>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claim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against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the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defendant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in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this</w:t>
      </w:r>
      <w:r w:rsidR="004909A4">
        <w:rPr>
          <w:rFonts w:eastAsia="Times New Roman" w:cs="Times New Roman"/>
          <w:color w:val="000000"/>
          <w:szCs w:val="24"/>
        </w:rPr>
        <w:t xml:space="preserve"> </w:t>
      </w:r>
      <w:r w:rsidRPr="0073624D">
        <w:rPr>
          <w:rFonts w:eastAsia="Times New Roman" w:cs="Times New Roman"/>
          <w:color w:val="000000"/>
          <w:szCs w:val="24"/>
        </w:rPr>
        <w:t>action.</w:t>
      </w:r>
    </w:p>
    <w:p w14:paraId="601A8077" w14:textId="77777777" w:rsidR="005760EA" w:rsidRPr="0073624D" w:rsidRDefault="005760EA" w:rsidP="005C2DD5">
      <w:pPr>
        <w:spacing w:line="240" w:lineRule="auto"/>
        <w:ind w:firstLine="0"/>
        <w:jc w:val="left"/>
        <w:rPr>
          <w:b/>
          <w:bCs/>
        </w:rPr>
      </w:pPr>
    </w:p>
    <w:p w14:paraId="73BF45C5" w14:textId="6E28C0EF" w:rsidR="00B15B1C" w:rsidRPr="0073624D" w:rsidRDefault="00B15B1C" w:rsidP="005C2DD5">
      <w:pPr>
        <w:spacing w:line="240" w:lineRule="auto"/>
        <w:ind w:firstLine="0"/>
        <w:jc w:val="left"/>
      </w:pPr>
      <w:r w:rsidRPr="0073624D">
        <w:rPr>
          <w:b/>
          <w:bCs/>
        </w:rPr>
        <w:t>THIS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IS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A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COURT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ORDER.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fail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file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answer,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disobey</w:t>
      </w:r>
      <w:r w:rsidR="004909A4">
        <w:t xml:space="preserve"> </w:t>
      </w:r>
      <w:r w:rsidRPr="0073624D">
        <w:t>any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these</w:t>
      </w:r>
      <w:r w:rsidR="004909A4">
        <w:t xml:space="preserve"> </w:t>
      </w:r>
      <w:r w:rsidRPr="0073624D">
        <w:t>orders,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may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entered</w:t>
      </w:r>
      <w:r w:rsidR="004909A4">
        <w:t xml:space="preserve"> </w:t>
      </w:r>
      <w:r w:rsidRPr="0073624D">
        <w:t>against</w:t>
      </w:r>
      <w:r w:rsidR="004909A4">
        <w:t xml:space="preserve"> </w:t>
      </w:r>
      <w:r w:rsidRPr="0073624D">
        <w:t>you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full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unpaid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case.</w:t>
      </w:r>
    </w:p>
    <w:p w14:paraId="0BE49007" w14:textId="77777777" w:rsidR="005760EA" w:rsidRPr="0073624D" w:rsidRDefault="005760EA" w:rsidP="005C2DD5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3624D" w14:paraId="60702D91" w14:textId="77777777" w:rsidTr="0073624D">
        <w:tc>
          <w:tcPr>
            <w:tcW w:w="4675" w:type="dxa"/>
          </w:tcPr>
          <w:p w14:paraId="37E38584" w14:textId="358C3B4C" w:rsidR="0073624D" w:rsidRDefault="0073624D" w:rsidP="005C2DD5">
            <w:pPr>
              <w:spacing w:line="240" w:lineRule="auto"/>
              <w:ind w:firstLine="0"/>
              <w:rPr>
                <w:i/>
              </w:rPr>
            </w:pPr>
            <w:r w:rsidRPr="0073624D">
              <w:rPr>
                <w:i/>
              </w:rPr>
              <w:t>(Seal)</w:t>
            </w:r>
          </w:p>
        </w:tc>
        <w:tc>
          <w:tcPr>
            <w:tcW w:w="4675" w:type="dxa"/>
          </w:tcPr>
          <w:p w14:paraId="2E85DCB1" w14:textId="6D169190" w:rsidR="0073624D" w:rsidRDefault="0073624D" w:rsidP="005C2DD5">
            <w:pPr>
              <w:spacing w:line="240" w:lineRule="auto"/>
              <w:ind w:firstLine="0"/>
              <w:rPr>
                <w:i/>
              </w:rPr>
            </w:pPr>
            <w:r w:rsidRPr="0073624D">
              <w:t>__________________________________</w:t>
            </w:r>
            <w:r>
              <w:br/>
            </w:r>
            <w:r w:rsidRPr="0073624D">
              <w:t>Judge</w:t>
            </w:r>
            <w:r w:rsidR="004909A4">
              <w:t xml:space="preserve"> </w:t>
            </w:r>
            <w:r w:rsidRPr="0073624D">
              <w:t>or</w:t>
            </w:r>
            <w:r w:rsidR="004909A4">
              <w:t xml:space="preserve"> </w:t>
            </w:r>
            <w:r w:rsidRPr="0073624D">
              <w:t>clerk</w:t>
            </w:r>
          </w:p>
        </w:tc>
      </w:tr>
    </w:tbl>
    <w:p w14:paraId="6D3F4D16" w14:textId="77777777" w:rsidR="00B9292E" w:rsidRPr="0073624D" w:rsidRDefault="00B9292E" w:rsidP="005C2DD5">
      <w:pPr>
        <w:spacing w:line="240" w:lineRule="auto"/>
        <w:ind w:firstLine="0"/>
      </w:pPr>
    </w:p>
    <w:p w14:paraId="307D4187" w14:textId="77777777" w:rsidR="00B9292E" w:rsidRPr="0073624D" w:rsidRDefault="00B9292E" w:rsidP="005C2DD5">
      <w:pPr>
        <w:spacing w:line="240" w:lineRule="auto"/>
        <w:ind w:firstLine="0"/>
        <w:jc w:val="center"/>
        <w:rPr>
          <w:b/>
        </w:rPr>
      </w:pPr>
      <w:r w:rsidRPr="0073624D">
        <w:rPr>
          <w:b/>
        </w:rPr>
        <w:t>RETURN</w:t>
      </w:r>
    </w:p>
    <w:p w14:paraId="504792B6" w14:textId="7336F239" w:rsidR="00B9292E" w:rsidRPr="0073624D" w:rsidRDefault="00B9292E" w:rsidP="005C2DD5">
      <w:pPr>
        <w:spacing w:line="240" w:lineRule="auto"/>
        <w:ind w:firstLine="0"/>
        <w:jc w:val="left"/>
      </w:pPr>
      <w:r w:rsidRPr="0073624D">
        <w:t>STATE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NEW</w:t>
      </w:r>
      <w:r w:rsidR="004909A4">
        <w:t xml:space="preserve"> </w:t>
      </w:r>
      <w:r w:rsidRPr="0073624D">
        <w:t>MEXICO)</w:t>
      </w:r>
    </w:p>
    <w:p w14:paraId="64D43292" w14:textId="77777777" w:rsidR="00B9292E" w:rsidRPr="0073624D" w:rsidRDefault="00B9292E" w:rsidP="005C2DD5">
      <w:pPr>
        <w:spacing w:line="240" w:lineRule="auto"/>
        <w:ind w:firstLine="0"/>
        <w:jc w:val="left"/>
      </w:pPr>
    </w:p>
    <w:p w14:paraId="3BA4FECE" w14:textId="3C590D6F" w:rsidR="00B9292E" w:rsidRPr="0073624D" w:rsidRDefault="00B9292E" w:rsidP="005C2DD5">
      <w:pPr>
        <w:spacing w:line="240" w:lineRule="auto"/>
        <w:ind w:firstLine="0"/>
        <w:jc w:val="left"/>
      </w:pPr>
      <w:r w:rsidRPr="0073624D">
        <w:tab/>
      </w:r>
      <w:r w:rsidRPr="0073624D">
        <w:tab/>
      </w:r>
      <w:r w:rsidRPr="0073624D">
        <w:tab/>
      </w:r>
      <w:r w:rsidRPr="0073624D">
        <w:tab/>
        <w:t>)</w:t>
      </w:r>
      <w:r w:rsidR="00DC1B2C">
        <w:t xml:space="preserve">  </w:t>
      </w:r>
      <w:proofErr w:type="gramStart"/>
      <w:r w:rsidRPr="0073624D">
        <w:t>ss</w:t>
      </w:r>
      <w:proofErr w:type="gramEnd"/>
    </w:p>
    <w:p w14:paraId="43CFF0AA" w14:textId="77777777" w:rsidR="00B9292E" w:rsidRPr="0073624D" w:rsidRDefault="00B9292E" w:rsidP="005C2DD5">
      <w:pPr>
        <w:spacing w:line="240" w:lineRule="auto"/>
        <w:ind w:firstLine="0"/>
        <w:jc w:val="left"/>
      </w:pPr>
    </w:p>
    <w:p w14:paraId="1B507CB5" w14:textId="56F862F8" w:rsidR="00B9292E" w:rsidRPr="0073624D" w:rsidRDefault="00B9292E" w:rsidP="005C2DD5">
      <w:pPr>
        <w:spacing w:line="240" w:lineRule="auto"/>
        <w:ind w:firstLine="0"/>
        <w:jc w:val="left"/>
      </w:pPr>
      <w:r w:rsidRPr="0073624D">
        <w:t>COUNTY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__________</w:t>
      </w:r>
      <w:r w:rsidR="00F1747D" w:rsidRPr="0073624D">
        <w:t>_</w:t>
      </w:r>
      <w:r w:rsidRPr="0073624D">
        <w:t>)</w:t>
      </w:r>
    </w:p>
    <w:p w14:paraId="79CCE226" w14:textId="77777777" w:rsidR="00B9292E" w:rsidRPr="0073624D" w:rsidRDefault="00B9292E" w:rsidP="005C2DD5">
      <w:pPr>
        <w:spacing w:line="240" w:lineRule="auto"/>
        <w:ind w:firstLine="0"/>
        <w:rPr>
          <w:b/>
          <w:bCs/>
        </w:rPr>
      </w:pPr>
    </w:p>
    <w:p w14:paraId="440CC710" w14:textId="3D57A885" w:rsidR="00B15B1C" w:rsidRPr="0073624D" w:rsidRDefault="00B15B1C" w:rsidP="005C2DD5">
      <w:pPr>
        <w:spacing w:line="240" w:lineRule="auto"/>
        <w:ind w:firstLine="0"/>
        <w:jc w:val="left"/>
      </w:pPr>
      <w:r w:rsidRPr="0073624D">
        <w:rPr>
          <w:b/>
          <w:bCs/>
        </w:rPr>
        <w:t>RETURN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FOR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COMPLETION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BY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SHERIFF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OR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DEPUTY:</w:t>
      </w:r>
    </w:p>
    <w:p w14:paraId="393D8302" w14:textId="77777777" w:rsidR="00B9292E" w:rsidRPr="0073624D" w:rsidRDefault="00B9292E" w:rsidP="005C2DD5">
      <w:pPr>
        <w:spacing w:line="240" w:lineRule="auto"/>
        <w:ind w:firstLine="0"/>
        <w:jc w:val="left"/>
      </w:pPr>
    </w:p>
    <w:p w14:paraId="07D7C789" w14:textId="664D3BD7" w:rsidR="00B15B1C" w:rsidRPr="0073624D" w:rsidRDefault="00B15B1C" w:rsidP="005C2DD5">
      <w:pPr>
        <w:spacing w:line="240" w:lineRule="auto"/>
        <w:ind w:firstLine="0"/>
        <w:jc w:val="left"/>
      </w:pPr>
      <w:r w:rsidRPr="0073624D">
        <w:t>I</w:t>
      </w:r>
      <w:r w:rsidR="004909A4">
        <w:t xml:space="preserve"> </w:t>
      </w:r>
      <w:r w:rsidRPr="0073624D">
        <w:t>certify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I</w:t>
      </w:r>
      <w:r w:rsidR="004909A4">
        <w:t xml:space="preserve"> </w:t>
      </w:r>
      <w:r w:rsidRPr="0073624D">
        <w:t>served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in</w:t>
      </w:r>
      <w:r w:rsidR="004909A4">
        <w:t xml:space="preserve"> </w:t>
      </w:r>
      <w:r w:rsidR="000B2322" w:rsidRPr="0073624D">
        <w:t>this</w:t>
      </w:r>
      <w:r w:rsidR="004909A4">
        <w:t xml:space="preserve"> </w:t>
      </w:r>
      <w:r w:rsidRPr="0073624D">
        <w:t>county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____________</w:t>
      </w:r>
      <w:r w:rsidR="004909A4">
        <w:t xml:space="preserve"> </w:t>
      </w:r>
      <w:r w:rsidRPr="0073624D">
        <w:t>day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______________,</w:t>
      </w:r>
      <w:r w:rsidR="004909A4">
        <w:t xml:space="preserve"> </w:t>
      </w:r>
      <w:r w:rsidRPr="0073624D">
        <w:t>__________,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delivering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application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writ,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form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answer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garnishee,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notice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right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exemptions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each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exemption</w:t>
      </w:r>
      <w:r w:rsidR="004909A4">
        <w:t xml:space="preserve"> </w:t>
      </w:r>
      <w:r w:rsidRPr="0073624D">
        <w:t>form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each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__________________,</w:t>
      </w:r>
      <w:r w:rsidR="004909A4">
        <w:t xml:space="preserve"> </w:t>
      </w:r>
      <w:r w:rsidRPr="0073624D">
        <w:t>garnishee.</w:t>
      </w:r>
    </w:p>
    <w:p w14:paraId="7C0E8425" w14:textId="77777777" w:rsidR="00B9292E" w:rsidRPr="0073624D" w:rsidRDefault="00B9292E" w:rsidP="005C2DD5">
      <w:pPr>
        <w:spacing w:line="240" w:lineRule="auto"/>
        <w:ind w:firstLine="0"/>
        <w:jc w:val="left"/>
        <w:rPr>
          <w:b/>
          <w:bCs/>
        </w:rPr>
      </w:pPr>
    </w:p>
    <w:p w14:paraId="53F0742E" w14:textId="14E34658" w:rsidR="00B15B1C" w:rsidRPr="0073624D" w:rsidRDefault="00B15B1C" w:rsidP="005C2DD5">
      <w:pPr>
        <w:spacing w:line="240" w:lineRule="auto"/>
        <w:ind w:firstLine="0"/>
        <w:jc w:val="left"/>
        <w:rPr>
          <w:b/>
          <w:bCs/>
        </w:rPr>
      </w:pPr>
      <w:r w:rsidRPr="0073624D">
        <w:rPr>
          <w:b/>
          <w:bCs/>
        </w:rPr>
        <w:t>(</w:t>
      </w:r>
      <w:r w:rsidRPr="0073624D">
        <w:rPr>
          <w:b/>
          <w:bCs/>
          <w:i/>
          <w:iCs/>
        </w:rPr>
        <w:t>For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wages,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serve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only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copies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application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for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writ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writ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and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answer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form.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For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other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than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wages,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if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judgment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debtor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is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natural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person,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serve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application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for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writ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writ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copy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notice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right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to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claim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exemptions,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copy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claim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exemption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form,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and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copy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of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the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answer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by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garnishee.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Judgment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debtors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who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are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not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natural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persons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are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not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entitled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to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garnishment</w:t>
      </w:r>
      <w:r w:rsidR="004909A4">
        <w:rPr>
          <w:b/>
          <w:bCs/>
          <w:i/>
          <w:iCs/>
        </w:rPr>
        <w:t xml:space="preserve"> </w:t>
      </w:r>
      <w:r w:rsidRPr="0073624D">
        <w:rPr>
          <w:b/>
          <w:bCs/>
          <w:i/>
          <w:iCs/>
        </w:rPr>
        <w:t>exemptions.</w:t>
      </w:r>
      <w:r w:rsidRPr="0073624D">
        <w:rPr>
          <w:b/>
          <w:bCs/>
        </w:rPr>
        <w:t>)</w:t>
      </w:r>
    </w:p>
    <w:p w14:paraId="4AA5E28D" w14:textId="77777777" w:rsidR="00B9292E" w:rsidRPr="0073624D" w:rsidRDefault="00B9292E" w:rsidP="005C2DD5">
      <w:pPr>
        <w:spacing w:line="240" w:lineRule="auto"/>
        <w:ind w:firstLine="0"/>
      </w:pPr>
    </w:p>
    <w:p w14:paraId="58F10CE5" w14:textId="77777777" w:rsidR="00B9292E" w:rsidRPr="0073624D" w:rsidRDefault="00B9292E" w:rsidP="005C2DD5">
      <w:pPr>
        <w:spacing w:line="240" w:lineRule="auto"/>
        <w:ind w:firstLine="0"/>
      </w:pPr>
      <w:r w:rsidRPr="0073624D">
        <w:t>By</w:t>
      </w:r>
      <w:r w:rsidRPr="0073624D">
        <w:tab/>
        <w:t>___________________________________</w:t>
      </w:r>
    </w:p>
    <w:p w14:paraId="32888695" w14:textId="7AF3643D" w:rsidR="00B9292E" w:rsidRPr="0073624D" w:rsidRDefault="00B9292E" w:rsidP="005C2DD5">
      <w:pPr>
        <w:spacing w:line="240" w:lineRule="auto"/>
        <w:ind w:left="720" w:firstLine="0"/>
      </w:pPr>
      <w:r w:rsidRPr="0073624D">
        <w:t>Name</w:t>
      </w:r>
    </w:p>
    <w:p w14:paraId="3A9FD05B" w14:textId="77777777" w:rsidR="00B9292E" w:rsidRPr="0073624D" w:rsidRDefault="00B9292E" w:rsidP="005C2DD5">
      <w:pPr>
        <w:spacing w:line="240" w:lineRule="auto"/>
        <w:ind w:firstLine="0"/>
      </w:pPr>
    </w:p>
    <w:p w14:paraId="2008FED0" w14:textId="1A3749E9" w:rsidR="00B9292E" w:rsidRPr="0073624D" w:rsidRDefault="00B9292E" w:rsidP="005C2DD5">
      <w:pPr>
        <w:spacing w:line="240" w:lineRule="auto"/>
        <w:ind w:left="720" w:firstLine="0"/>
      </w:pPr>
      <w:r w:rsidRPr="0073624D">
        <w:t>___________________________________</w:t>
      </w:r>
    </w:p>
    <w:p w14:paraId="14243D8B" w14:textId="390EF4CA" w:rsidR="00B9292E" w:rsidRPr="0073624D" w:rsidRDefault="00B9292E" w:rsidP="005C2DD5">
      <w:pPr>
        <w:spacing w:line="240" w:lineRule="auto"/>
        <w:ind w:left="720" w:firstLine="0"/>
      </w:pPr>
      <w:r w:rsidRPr="0073624D">
        <w:lastRenderedPageBreak/>
        <w:t>Title</w:t>
      </w:r>
      <w:r w:rsidR="004909A4">
        <w:t xml:space="preserve"> </w:t>
      </w:r>
    </w:p>
    <w:p w14:paraId="4D59B804" w14:textId="77777777" w:rsidR="00B9292E" w:rsidRPr="0073624D" w:rsidRDefault="00B9292E" w:rsidP="005C2DD5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73624D" w14:paraId="24B42CD9" w14:textId="77777777" w:rsidTr="004909A4">
        <w:tc>
          <w:tcPr>
            <w:tcW w:w="4675" w:type="dxa"/>
          </w:tcPr>
          <w:p w14:paraId="2AF63D39" w14:textId="58D87709" w:rsidR="0073624D" w:rsidRDefault="0073624D" w:rsidP="005C2DD5">
            <w:pPr>
              <w:spacing w:line="240" w:lineRule="auto"/>
              <w:ind w:firstLine="0"/>
            </w:pPr>
            <w:r w:rsidRPr="0073624D">
              <w:t>Fees:</w:t>
            </w:r>
          </w:p>
        </w:tc>
        <w:tc>
          <w:tcPr>
            <w:tcW w:w="4675" w:type="dxa"/>
          </w:tcPr>
          <w:p w14:paraId="439776C5" w14:textId="029452E8" w:rsidR="0073624D" w:rsidRDefault="004909A4" w:rsidP="005C2DD5">
            <w:pPr>
              <w:spacing w:line="240" w:lineRule="auto"/>
              <w:ind w:firstLine="0"/>
            </w:pPr>
            <w:r w:rsidRPr="0073624D">
              <w:t>SHERIFF</w:t>
            </w:r>
            <w:r>
              <w:t xml:space="preserve"> </w:t>
            </w:r>
            <w:r w:rsidRPr="0073624D">
              <w:t>OF</w:t>
            </w:r>
            <w:r>
              <w:t xml:space="preserve"> </w:t>
            </w:r>
            <w:r w:rsidRPr="0073624D">
              <w:t>__________________</w:t>
            </w:r>
          </w:p>
        </w:tc>
      </w:tr>
      <w:tr w:rsidR="0073624D" w14:paraId="018271D3" w14:textId="77777777" w:rsidTr="004909A4">
        <w:tc>
          <w:tcPr>
            <w:tcW w:w="4675" w:type="dxa"/>
          </w:tcPr>
          <w:p w14:paraId="2F294D09" w14:textId="77777777" w:rsidR="0073624D" w:rsidRDefault="0073624D" w:rsidP="005C2DD5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5E7D21B1" w14:textId="46E3AC99" w:rsidR="0073624D" w:rsidRDefault="004909A4" w:rsidP="005C2DD5">
            <w:pPr>
              <w:spacing w:line="240" w:lineRule="auto"/>
              <w:ind w:firstLine="0"/>
            </w:pPr>
            <w:r w:rsidRPr="0073624D">
              <w:t>COUNTY,</w:t>
            </w:r>
            <w:r>
              <w:t xml:space="preserve"> </w:t>
            </w:r>
            <w:r w:rsidRPr="0073624D">
              <w:t>State</w:t>
            </w:r>
            <w:r>
              <w:t xml:space="preserve"> </w:t>
            </w:r>
            <w:r w:rsidRPr="0073624D">
              <w:t>of</w:t>
            </w:r>
            <w:r>
              <w:t xml:space="preserve"> </w:t>
            </w:r>
            <w:r w:rsidRPr="0073624D">
              <w:t>New</w:t>
            </w:r>
            <w:r>
              <w:t xml:space="preserve"> </w:t>
            </w:r>
            <w:r w:rsidRPr="0073624D">
              <w:t>Mexico</w:t>
            </w:r>
          </w:p>
        </w:tc>
      </w:tr>
      <w:tr w:rsidR="0073624D" w14:paraId="396FB0C4" w14:textId="77777777" w:rsidTr="004909A4">
        <w:tc>
          <w:tcPr>
            <w:tcW w:w="4675" w:type="dxa"/>
          </w:tcPr>
          <w:p w14:paraId="04555C0F" w14:textId="77777777" w:rsidR="0073624D" w:rsidRDefault="0073624D" w:rsidP="005C2DD5">
            <w:pPr>
              <w:spacing w:line="240" w:lineRule="auto"/>
              <w:ind w:firstLine="0"/>
            </w:pPr>
          </w:p>
        </w:tc>
        <w:tc>
          <w:tcPr>
            <w:tcW w:w="4675" w:type="dxa"/>
          </w:tcPr>
          <w:p w14:paraId="59B96BF6" w14:textId="396EB62C" w:rsidR="0073624D" w:rsidRDefault="004909A4" w:rsidP="005C2DD5">
            <w:pPr>
              <w:tabs>
                <w:tab w:val="left" w:pos="270"/>
              </w:tabs>
              <w:spacing w:line="240" w:lineRule="auto"/>
              <w:ind w:firstLine="0"/>
            </w:pPr>
            <w:r w:rsidRPr="0073624D">
              <w:t>By___________________________</w:t>
            </w:r>
            <w:r>
              <w:br/>
            </w:r>
            <w:r>
              <w:tab/>
            </w:r>
            <w:r w:rsidRPr="0073624D">
              <w:t>Deputy</w:t>
            </w:r>
          </w:p>
        </w:tc>
      </w:tr>
    </w:tbl>
    <w:p w14:paraId="6F2638BA" w14:textId="72C54958" w:rsidR="00B9292E" w:rsidRPr="0073624D" w:rsidRDefault="00B9292E" w:rsidP="005C2DD5">
      <w:pPr>
        <w:spacing w:line="240" w:lineRule="auto"/>
        <w:ind w:firstLine="0"/>
      </w:pPr>
    </w:p>
    <w:p w14:paraId="607569E3" w14:textId="0562A685" w:rsidR="00B15B1C" w:rsidRPr="0073624D" w:rsidRDefault="00B15B1C" w:rsidP="005C2DD5">
      <w:pPr>
        <w:spacing w:line="240" w:lineRule="auto"/>
        <w:ind w:firstLine="0"/>
        <w:jc w:val="left"/>
      </w:pPr>
      <w:r w:rsidRPr="0073624D">
        <w:rPr>
          <w:b/>
          <w:bCs/>
        </w:rPr>
        <w:t>RETURN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FOR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COMPLETION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BY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OTHER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PERSON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MAKING</w:t>
      </w:r>
      <w:r w:rsidR="004909A4">
        <w:rPr>
          <w:b/>
          <w:bCs/>
        </w:rPr>
        <w:t xml:space="preserve"> </w:t>
      </w:r>
      <w:r w:rsidRPr="0073624D">
        <w:rPr>
          <w:b/>
          <w:bCs/>
        </w:rPr>
        <w:t>SERVICE:</w:t>
      </w:r>
    </w:p>
    <w:p w14:paraId="136C14D7" w14:textId="77777777" w:rsidR="00B9292E" w:rsidRPr="0073624D" w:rsidRDefault="00B9292E" w:rsidP="005C2DD5">
      <w:pPr>
        <w:spacing w:line="240" w:lineRule="auto"/>
        <w:ind w:firstLine="0"/>
        <w:jc w:val="left"/>
      </w:pPr>
    </w:p>
    <w:p w14:paraId="34683ABF" w14:textId="4F90B806" w:rsidR="00B15B1C" w:rsidRPr="0073624D" w:rsidRDefault="00B15B1C" w:rsidP="005C2DD5">
      <w:pPr>
        <w:spacing w:line="240" w:lineRule="auto"/>
        <w:ind w:firstLine="0"/>
        <w:jc w:val="left"/>
      </w:pPr>
      <w:r w:rsidRPr="0073624D">
        <w:t>I,</w:t>
      </w:r>
      <w:r w:rsidR="004909A4">
        <w:t xml:space="preserve"> </w:t>
      </w:r>
      <w:r w:rsidRPr="0073624D">
        <w:t>being</w:t>
      </w:r>
      <w:r w:rsidR="004909A4">
        <w:t xml:space="preserve"> </w:t>
      </w:r>
      <w:r w:rsidRPr="0073624D">
        <w:t>duly</w:t>
      </w:r>
      <w:r w:rsidR="004909A4">
        <w:t xml:space="preserve"> </w:t>
      </w:r>
      <w:r w:rsidRPr="0073624D">
        <w:t>sworn,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oath,</w:t>
      </w:r>
      <w:r w:rsidR="004909A4">
        <w:t xml:space="preserve"> </w:t>
      </w:r>
      <w:r w:rsidRPr="0073624D">
        <w:t>say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I</w:t>
      </w:r>
      <w:r w:rsidR="004909A4">
        <w:t xml:space="preserve"> </w:t>
      </w:r>
      <w:r w:rsidRPr="0073624D">
        <w:t>am</w:t>
      </w:r>
      <w:r w:rsidR="004909A4">
        <w:t xml:space="preserve"> </w:t>
      </w:r>
      <w:r w:rsidRPr="0073624D">
        <w:t>over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age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eighteen</w:t>
      </w:r>
      <w:r w:rsidR="004909A4">
        <w:t xml:space="preserve"> </w:t>
      </w:r>
      <w:r w:rsidRPr="0073624D">
        <w:t>(18)</w:t>
      </w:r>
      <w:r w:rsidR="004909A4">
        <w:t xml:space="preserve"> </w:t>
      </w:r>
      <w:r w:rsidRPr="0073624D">
        <w:t>years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not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party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lawsuit,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I</w:t>
      </w:r>
      <w:r w:rsidR="004909A4">
        <w:t xml:space="preserve"> </w:t>
      </w:r>
      <w:r w:rsidRPr="0073624D">
        <w:t>served</w:t>
      </w:r>
      <w:r w:rsidR="004909A4">
        <w:t xml:space="preserve"> </w:t>
      </w:r>
      <w:r w:rsidRPr="0073624D">
        <w:t>this</w:t>
      </w:r>
      <w:r w:rsidR="004909A4">
        <w:t xml:space="preserve"> </w:t>
      </w:r>
      <w:r w:rsidRPr="0073624D">
        <w:t>writ</w:t>
      </w:r>
      <w:r w:rsidR="004909A4">
        <w:t xml:space="preserve"> </w:t>
      </w:r>
      <w:r w:rsidRPr="0073624D">
        <w:t>in</w:t>
      </w:r>
      <w:r w:rsidR="004909A4">
        <w:t xml:space="preserve"> </w:t>
      </w:r>
      <w:r w:rsidR="000B2322" w:rsidRPr="0073624D">
        <w:t>this</w:t>
      </w:r>
      <w:r w:rsidR="004909A4">
        <w:t xml:space="preserve"> </w:t>
      </w:r>
      <w:r w:rsidRPr="0073624D">
        <w:t>county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____________</w:t>
      </w:r>
      <w:r w:rsidR="004909A4">
        <w:t xml:space="preserve"> </w:t>
      </w:r>
      <w:r w:rsidRPr="0073624D">
        <w:t>day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______________,</w:t>
      </w:r>
      <w:r w:rsidR="004909A4">
        <w:t xml:space="preserve"> </w:t>
      </w:r>
      <w:r w:rsidRPr="0073624D">
        <w:t>__________,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delivering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application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writ,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form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answer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garnishee,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notice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right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exemptions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each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debtor,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copy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claim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exemption</w:t>
      </w:r>
      <w:r w:rsidR="004909A4">
        <w:t xml:space="preserve"> </w:t>
      </w:r>
      <w:r w:rsidRPr="0073624D">
        <w:t>form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each</w:t>
      </w:r>
      <w:r w:rsidR="004909A4">
        <w:t xml:space="preserve"> </w:t>
      </w:r>
      <w:r w:rsidRPr="0073624D">
        <w:t>judgment</w:t>
      </w:r>
      <w:r w:rsidR="004909A4">
        <w:t xml:space="preserve"> </w:t>
      </w:r>
      <w:r w:rsidRPr="0073624D">
        <w:t>debtor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__________________</w:t>
      </w:r>
      <w:r w:rsidR="004909A4">
        <w:t xml:space="preserve"> </w:t>
      </w:r>
      <w:r w:rsidRPr="0073624D">
        <w:t>garnishee.</w:t>
      </w:r>
    </w:p>
    <w:p w14:paraId="1DA28589" w14:textId="77777777" w:rsidR="00F1747D" w:rsidRPr="0073624D" w:rsidRDefault="00F1747D" w:rsidP="005C2DD5">
      <w:pPr>
        <w:spacing w:line="240" w:lineRule="auto"/>
        <w:ind w:firstLine="0"/>
      </w:pPr>
    </w:p>
    <w:p w14:paraId="7EE98B91" w14:textId="77777777" w:rsidR="00F1747D" w:rsidRPr="0073624D" w:rsidRDefault="00F1747D" w:rsidP="005C2DD5">
      <w:pPr>
        <w:spacing w:line="240" w:lineRule="auto"/>
        <w:ind w:firstLine="0"/>
        <w:jc w:val="left"/>
      </w:pPr>
      <w:r w:rsidRPr="0073624D">
        <w:t>By</w:t>
      </w:r>
      <w:r w:rsidRPr="0073624D">
        <w:tab/>
        <w:t>_________________________________</w:t>
      </w:r>
    </w:p>
    <w:p w14:paraId="609C3FB9" w14:textId="547B5009" w:rsidR="00F1747D" w:rsidRPr="0073624D" w:rsidRDefault="00F1747D" w:rsidP="005C2DD5">
      <w:pPr>
        <w:spacing w:line="240" w:lineRule="auto"/>
        <w:ind w:left="720" w:firstLine="0"/>
        <w:jc w:val="left"/>
      </w:pPr>
      <w:r w:rsidRPr="0073624D">
        <w:t>Name</w:t>
      </w:r>
    </w:p>
    <w:p w14:paraId="65457465" w14:textId="77777777" w:rsidR="00F1747D" w:rsidRPr="0073624D" w:rsidRDefault="00F1747D" w:rsidP="005C2DD5">
      <w:pPr>
        <w:spacing w:line="240" w:lineRule="auto"/>
        <w:ind w:firstLine="0"/>
        <w:jc w:val="left"/>
      </w:pPr>
    </w:p>
    <w:p w14:paraId="348F3EE1" w14:textId="0036440E" w:rsidR="00F1747D" w:rsidRPr="0073624D" w:rsidRDefault="00F1747D" w:rsidP="005C2DD5">
      <w:pPr>
        <w:spacing w:line="240" w:lineRule="auto"/>
        <w:ind w:left="720" w:firstLine="0"/>
        <w:jc w:val="left"/>
      </w:pPr>
      <w:r w:rsidRPr="0073624D">
        <w:t>_________________________________</w:t>
      </w:r>
    </w:p>
    <w:p w14:paraId="766BFEB3" w14:textId="15B67EF1" w:rsidR="00F1747D" w:rsidRPr="0073624D" w:rsidRDefault="00F1747D" w:rsidP="005C2DD5">
      <w:pPr>
        <w:spacing w:line="240" w:lineRule="auto"/>
        <w:ind w:left="720" w:firstLine="0"/>
        <w:jc w:val="left"/>
      </w:pPr>
      <w:r w:rsidRPr="0073624D">
        <w:t>Title</w:t>
      </w:r>
      <w:r w:rsidR="004909A4">
        <w:t xml:space="preserve"> </w:t>
      </w:r>
    </w:p>
    <w:p w14:paraId="28170560" w14:textId="77777777" w:rsidR="00F1747D" w:rsidRPr="0073624D" w:rsidRDefault="00F1747D" w:rsidP="005C2DD5">
      <w:pPr>
        <w:spacing w:line="240" w:lineRule="auto"/>
        <w:ind w:firstLine="0"/>
        <w:jc w:val="left"/>
      </w:pPr>
    </w:p>
    <w:p w14:paraId="16360088" w14:textId="77777777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____________________________________</w:t>
      </w:r>
    </w:p>
    <w:p w14:paraId="2C859FCD" w14:textId="2164D2D3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Signature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private</w:t>
      </w:r>
      <w:r w:rsidR="004909A4">
        <w:t xml:space="preserve"> </w:t>
      </w:r>
      <w:r w:rsidRPr="0073624D">
        <w:t>person</w:t>
      </w:r>
      <w:r w:rsidR="004909A4">
        <w:t xml:space="preserve"> </w:t>
      </w:r>
      <w:r w:rsidRPr="0073624D">
        <w:t>making</w:t>
      </w:r>
      <w:r w:rsidR="004909A4">
        <w:t xml:space="preserve"> </w:t>
      </w:r>
      <w:r w:rsidRPr="0073624D">
        <w:t>service</w:t>
      </w:r>
    </w:p>
    <w:p w14:paraId="1D50547D" w14:textId="77777777" w:rsidR="00F1747D" w:rsidRPr="0073624D" w:rsidRDefault="00F1747D" w:rsidP="005C2DD5">
      <w:pPr>
        <w:spacing w:line="240" w:lineRule="auto"/>
        <w:ind w:firstLine="0"/>
        <w:jc w:val="left"/>
      </w:pPr>
    </w:p>
    <w:p w14:paraId="2DC61129" w14:textId="214AC241" w:rsidR="00F1747D" w:rsidRPr="0073624D" w:rsidRDefault="00F1747D" w:rsidP="005C2DD5">
      <w:pPr>
        <w:spacing w:line="240" w:lineRule="auto"/>
        <w:ind w:firstLine="0"/>
        <w:jc w:val="left"/>
      </w:pPr>
      <w:r w:rsidRPr="0073624D">
        <w:t>Subscribed</w:t>
      </w:r>
      <w:r w:rsidR="004909A4">
        <w:t xml:space="preserve"> </w:t>
      </w:r>
      <w:r w:rsidRPr="0073624D">
        <w:t>and</w:t>
      </w:r>
      <w:r w:rsidR="004909A4">
        <w:t xml:space="preserve"> </w:t>
      </w:r>
      <w:r w:rsidRPr="0073624D">
        <w:t>sworn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before</w:t>
      </w:r>
      <w:r w:rsidR="004909A4">
        <w:t xml:space="preserve"> </w:t>
      </w:r>
      <w:r w:rsidRPr="0073624D">
        <w:t>me</w:t>
      </w:r>
      <w:r w:rsidR="004909A4">
        <w:t xml:space="preserve"> </w:t>
      </w:r>
      <w:r w:rsidRPr="0073624D">
        <w:t>this</w:t>
      </w:r>
      <w:r w:rsidRPr="0073624D">
        <w:br/>
        <w:t>____________</w:t>
      </w:r>
      <w:r w:rsidR="004909A4">
        <w:t xml:space="preserve"> </w:t>
      </w:r>
      <w:r w:rsidRPr="0073624D">
        <w:t>day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______________,</w:t>
      </w:r>
      <w:r w:rsidR="004909A4">
        <w:t xml:space="preserve"> </w:t>
      </w:r>
      <w:r w:rsidRPr="0073624D">
        <w:t>__________</w:t>
      </w:r>
    </w:p>
    <w:p w14:paraId="228D0BE4" w14:textId="77777777" w:rsidR="00F1747D" w:rsidRPr="0073624D" w:rsidRDefault="00F1747D" w:rsidP="005C2DD5">
      <w:pPr>
        <w:spacing w:line="240" w:lineRule="auto"/>
        <w:ind w:firstLine="0"/>
        <w:jc w:val="left"/>
      </w:pPr>
    </w:p>
    <w:p w14:paraId="180DF3EF" w14:textId="77777777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____________________________________</w:t>
      </w:r>
    </w:p>
    <w:p w14:paraId="2F5CD019" w14:textId="57462DF6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Judge,</w:t>
      </w:r>
      <w:r w:rsidR="004909A4">
        <w:t xml:space="preserve"> </w:t>
      </w:r>
      <w:r w:rsidRPr="0073624D">
        <w:t>notary,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other</w:t>
      </w:r>
      <w:r w:rsidR="004909A4">
        <w:t xml:space="preserve"> </w:t>
      </w:r>
      <w:r w:rsidRPr="0073624D">
        <w:t>officer</w:t>
      </w:r>
      <w:r w:rsidR="004909A4">
        <w:t xml:space="preserve"> </w:t>
      </w:r>
      <w:r w:rsidRPr="0073624D">
        <w:t>authorized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administer</w:t>
      </w:r>
      <w:r w:rsidR="004909A4">
        <w:t xml:space="preserve"> </w:t>
      </w:r>
      <w:r w:rsidRPr="0073624D">
        <w:t>oaths</w:t>
      </w:r>
    </w:p>
    <w:p w14:paraId="16A81B5D" w14:textId="77777777" w:rsidR="00F1747D" w:rsidRPr="0073624D" w:rsidRDefault="00F1747D" w:rsidP="005C2DD5">
      <w:pPr>
        <w:spacing w:line="240" w:lineRule="auto"/>
        <w:ind w:left="4320" w:firstLine="0"/>
        <w:jc w:val="left"/>
      </w:pPr>
    </w:p>
    <w:p w14:paraId="4A2E6ED0" w14:textId="77777777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____________________________________</w:t>
      </w:r>
    </w:p>
    <w:p w14:paraId="725E0BF5" w14:textId="496AF9D0" w:rsidR="00F1747D" w:rsidRPr="0073624D" w:rsidRDefault="00F1747D" w:rsidP="005C2DD5">
      <w:pPr>
        <w:spacing w:line="240" w:lineRule="auto"/>
        <w:ind w:left="4320" w:firstLine="0"/>
        <w:jc w:val="left"/>
      </w:pPr>
      <w:r w:rsidRPr="0073624D">
        <w:t>Official</w:t>
      </w:r>
      <w:r w:rsidR="004909A4">
        <w:t xml:space="preserve"> </w:t>
      </w:r>
      <w:r w:rsidRPr="0073624D">
        <w:t>title</w:t>
      </w:r>
    </w:p>
    <w:p w14:paraId="1CFDB383" w14:textId="77777777" w:rsidR="00F1747D" w:rsidRPr="0073624D" w:rsidRDefault="00F1747D" w:rsidP="005C2DD5">
      <w:pPr>
        <w:spacing w:line="240" w:lineRule="auto"/>
        <w:ind w:firstLine="0"/>
        <w:jc w:val="left"/>
      </w:pPr>
    </w:p>
    <w:p w14:paraId="4BDC65A8" w14:textId="6751A29B" w:rsidR="00B15B1C" w:rsidRPr="0073624D" w:rsidRDefault="00B15B1C" w:rsidP="005C2DD5">
      <w:pPr>
        <w:spacing w:line="240" w:lineRule="auto"/>
        <w:ind w:firstLine="0"/>
        <w:jc w:val="center"/>
      </w:pPr>
      <w:r w:rsidRPr="0073624D">
        <w:t>USE</w:t>
      </w:r>
      <w:r w:rsidR="004909A4">
        <w:t xml:space="preserve"> </w:t>
      </w:r>
      <w:r w:rsidRPr="0073624D">
        <w:t>NOTES</w:t>
      </w:r>
    </w:p>
    <w:p w14:paraId="305A5FC9" w14:textId="77777777" w:rsidR="00DC5201" w:rsidRPr="0073624D" w:rsidRDefault="00DC5201" w:rsidP="005C2DD5">
      <w:pPr>
        <w:spacing w:line="240" w:lineRule="auto"/>
        <w:ind w:firstLine="0"/>
        <w:jc w:val="center"/>
      </w:pPr>
    </w:p>
    <w:p w14:paraId="6134B94B" w14:textId="19CA8DBE" w:rsidR="00B15B1C" w:rsidRPr="0073624D" w:rsidRDefault="00B15B1C" w:rsidP="005C2DD5">
      <w:pPr>
        <w:spacing w:line="240" w:lineRule="auto"/>
        <w:jc w:val="left"/>
      </w:pPr>
      <w:r w:rsidRPr="0073624D">
        <w:t>1.</w:t>
      </w:r>
      <w:r w:rsidR="00F1747D" w:rsidRPr="0073624D">
        <w:tab/>
      </w:r>
      <w:r w:rsidRPr="0073624D">
        <w:t>Section</w:t>
      </w:r>
      <w:r w:rsidR="004909A4">
        <w:t xml:space="preserve"> </w:t>
      </w:r>
      <w:r w:rsidRPr="0073624D">
        <w:t>35-12-9</w:t>
      </w:r>
      <w:r w:rsidR="004909A4">
        <w:t xml:space="preserve"> </w:t>
      </w:r>
      <w:r w:rsidRPr="0073624D">
        <w:t>NMSA</w:t>
      </w:r>
      <w:r w:rsidR="004909A4">
        <w:t xml:space="preserve"> </w:t>
      </w:r>
      <w:r w:rsidRPr="0073624D">
        <w:t>1978</w:t>
      </w:r>
      <w:r w:rsidR="004909A4">
        <w:t xml:space="preserve"> </w:t>
      </w:r>
      <w:r w:rsidRPr="0073624D">
        <w:t>provides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if</w:t>
      </w:r>
      <w:r w:rsidR="004909A4">
        <w:t xml:space="preserve"> </w:t>
      </w:r>
      <w:r w:rsidRPr="0073624D">
        <w:t>an</w:t>
      </w:r>
      <w:r w:rsidR="004909A4">
        <w:t xml:space="preserve"> </w:t>
      </w:r>
      <w:r w:rsidRPr="0073624D">
        <w:t>employee</w:t>
      </w:r>
      <w:r w:rsidR="002C2C14" w:rsidRPr="0073624D">
        <w:t>’</w:t>
      </w:r>
      <w:r w:rsidRPr="0073624D">
        <w:t>s</w:t>
      </w:r>
      <w:r w:rsidR="004909A4">
        <w:t xml:space="preserve"> </w:t>
      </w:r>
      <w:r w:rsidRPr="0073624D">
        <w:t>wages</w:t>
      </w:r>
      <w:r w:rsidR="004909A4">
        <w:t xml:space="preserve"> </w:t>
      </w:r>
      <w:r w:rsidRPr="0073624D">
        <w:t>are</w:t>
      </w:r>
      <w:r w:rsidR="004909A4">
        <w:t xml:space="preserve"> </w:t>
      </w:r>
      <w:r w:rsidRPr="0073624D">
        <w:t>subject</w:t>
      </w:r>
      <w:r w:rsidR="004909A4">
        <w:t xml:space="preserve"> </w:t>
      </w:r>
      <w:r w:rsidRPr="0073624D">
        <w:t>to</w:t>
      </w:r>
      <w:r w:rsidR="004909A4">
        <w:t xml:space="preserve"> </w:t>
      </w:r>
      <w:r w:rsidRPr="0073624D">
        <w:t>more</w:t>
      </w:r>
      <w:r w:rsidR="004909A4">
        <w:t xml:space="preserve"> </w:t>
      </w:r>
      <w:r w:rsidRPr="0073624D">
        <w:t>than</w:t>
      </w:r>
      <w:r w:rsidR="004909A4">
        <w:t xml:space="preserve"> </w:t>
      </w:r>
      <w:r w:rsidRPr="0073624D">
        <w:t>one</w:t>
      </w:r>
      <w:r w:rsidR="004909A4">
        <w:t xml:space="preserve"> </w:t>
      </w:r>
      <w:r w:rsidRPr="0073624D">
        <w:t>garnishment</w:t>
      </w:r>
      <w:r w:rsidR="004909A4">
        <w:t xml:space="preserve"> </w:t>
      </w:r>
      <w:r w:rsidRPr="0073624D">
        <w:t>proceeding,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writs</w:t>
      </w:r>
      <w:r w:rsidR="004909A4">
        <w:t xml:space="preserve"> </w:t>
      </w:r>
      <w:r w:rsidRPr="0073624D">
        <w:t>shall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satisfied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in</w:t>
      </w:r>
      <w:r w:rsidR="004909A4">
        <w:t xml:space="preserve"> </w:t>
      </w:r>
      <w:r w:rsidRPr="0073624D">
        <w:t>which</w:t>
      </w:r>
      <w:r w:rsidR="004909A4">
        <w:t xml:space="preserve"> </w:t>
      </w:r>
      <w:r w:rsidRPr="0073624D">
        <w:t>they</w:t>
      </w:r>
      <w:r w:rsidR="004909A4">
        <w:t xml:space="preserve"> </w:t>
      </w:r>
      <w:r w:rsidRPr="0073624D">
        <w:t>are</w:t>
      </w:r>
      <w:r w:rsidR="004909A4">
        <w:t xml:space="preserve"> </w:t>
      </w:r>
      <w:r w:rsidRPr="0073624D">
        <w:t>served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garnishee.</w:t>
      </w:r>
    </w:p>
    <w:p w14:paraId="3EB5553A" w14:textId="2B9692CC" w:rsidR="00B15B1C" w:rsidRPr="0073624D" w:rsidRDefault="00B15B1C" w:rsidP="005C2DD5">
      <w:pPr>
        <w:spacing w:line="240" w:lineRule="auto"/>
        <w:jc w:val="left"/>
      </w:pPr>
      <w:r w:rsidRPr="0073624D">
        <w:t>2.</w:t>
      </w:r>
      <w:r w:rsidR="00F1747D" w:rsidRPr="0073624D">
        <w:tab/>
      </w:r>
      <w:r w:rsidRPr="0073624D">
        <w:t>Section</w:t>
      </w:r>
      <w:r w:rsidR="004909A4">
        <w:t xml:space="preserve"> </w:t>
      </w:r>
      <w:r w:rsidRPr="0073624D">
        <w:t>35-12-7(C)</w:t>
      </w:r>
      <w:r w:rsidR="004909A4">
        <w:t xml:space="preserve"> </w:t>
      </w:r>
      <w:r w:rsidRPr="0073624D">
        <w:t>NMSA</w:t>
      </w:r>
      <w:r w:rsidR="004909A4">
        <w:t xml:space="preserve"> </w:t>
      </w:r>
      <w:r w:rsidRPr="0073624D">
        <w:t>1978</w:t>
      </w:r>
      <w:r w:rsidR="004909A4">
        <w:t xml:space="preserve"> </w:t>
      </w:r>
      <w:r w:rsidRPr="0073624D">
        <w:t>provides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maximum</w:t>
      </w:r>
      <w:r w:rsidR="004909A4">
        <w:t xml:space="preserve"> </w:t>
      </w:r>
      <w:r w:rsidRPr="0073624D">
        <w:t>amount</w:t>
      </w:r>
      <w:r w:rsidR="004909A4">
        <w:t xml:space="preserve"> </w:t>
      </w:r>
      <w:r w:rsidRPr="0073624D">
        <w:t>that</w:t>
      </w:r>
      <w:r w:rsidR="004909A4">
        <w:t xml:space="preserve"> </w:t>
      </w:r>
      <w:r w:rsidRPr="0073624D">
        <w:t>may</w:t>
      </w:r>
      <w:r w:rsidR="004909A4">
        <w:t xml:space="preserve"> </w:t>
      </w:r>
      <w:r w:rsidRPr="0073624D">
        <w:t>be</w:t>
      </w:r>
      <w:r w:rsidR="004909A4">
        <w:t xml:space="preserve"> </w:t>
      </w:r>
      <w:r w:rsidRPr="0073624D">
        <w:t>taken</w:t>
      </w:r>
      <w:r w:rsidR="004909A4">
        <w:t xml:space="preserve"> </w:t>
      </w:r>
      <w:r w:rsidRPr="0073624D">
        <w:t>from</w:t>
      </w:r>
      <w:r w:rsidR="004909A4">
        <w:t xml:space="preserve"> </w:t>
      </w:r>
      <w:r w:rsidRPr="0073624D">
        <w:t>a</w:t>
      </w:r>
      <w:r w:rsidR="004909A4">
        <w:t xml:space="preserve"> </w:t>
      </w:r>
      <w:r w:rsidRPr="0073624D">
        <w:t>person</w:t>
      </w:r>
      <w:r w:rsidR="002C2C14" w:rsidRPr="0073624D">
        <w:t>’</w:t>
      </w:r>
      <w:r w:rsidRPr="0073624D">
        <w:t>s</w:t>
      </w:r>
      <w:r w:rsidR="004909A4">
        <w:t xml:space="preserve"> </w:t>
      </w:r>
      <w:r w:rsidRPr="0073624D">
        <w:t>disposable</w:t>
      </w:r>
      <w:r w:rsidR="004909A4">
        <w:t xml:space="preserve"> </w:t>
      </w:r>
      <w:r w:rsidRPr="0073624D">
        <w:t>earnings</w:t>
      </w:r>
      <w:r w:rsidR="004909A4">
        <w:t xml:space="preserve"> </w:t>
      </w:r>
      <w:r w:rsidRPr="0073624D">
        <w:t>is</w:t>
      </w:r>
      <w:r w:rsidR="004909A4">
        <w:t xml:space="preserve"> </w:t>
      </w:r>
      <w:r w:rsidRPr="0073624D">
        <w:t>fifty</w:t>
      </w:r>
      <w:r w:rsidR="004909A4">
        <w:t xml:space="preserve"> </w:t>
      </w:r>
      <w:r w:rsidRPr="0073624D">
        <w:t>percent</w:t>
      </w:r>
      <w:r w:rsidR="004909A4">
        <w:t xml:space="preserve"> </w:t>
      </w:r>
      <w:r w:rsidRPr="0073624D">
        <w:t>(50%)</w:t>
      </w:r>
      <w:r w:rsidR="004909A4">
        <w:t xml:space="preserve"> </w:t>
      </w:r>
      <w:r w:rsidRPr="0073624D">
        <w:t>of</w:t>
      </w:r>
      <w:r w:rsidR="004909A4">
        <w:t xml:space="preserve"> </w:t>
      </w:r>
      <w:r w:rsidRPr="0073624D">
        <w:t>the</w:t>
      </w:r>
      <w:r w:rsidR="004909A4">
        <w:t xml:space="preserve"> </w:t>
      </w:r>
      <w:r w:rsidRPr="0073624D">
        <w:t>employee</w:t>
      </w:r>
      <w:r w:rsidR="002C2C14" w:rsidRPr="0073624D">
        <w:t>’</w:t>
      </w:r>
      <w:r w:rsidRPr="0073624D">
        <w:t>s</w:t>
      </w:r>
      <w:r w:rsidR="004909A4">
        <w:t xml:space="preserve"> </w:t>
      </w:r>
      <w:r w:rsidRPr="0073624D">
        <w:t>disposable</w:t>
      </w:r>
      <w:r w:rsidR="004909A4">
        <w:t xml:space="preserve"> </w:t>
      </w:r>
      <w:r w:rsidRPr="0073624D">
        <w:t>earnings.</w:t>
      </w:r>
    </w:p>
    <w:p w14:paraId="767A3CA3" w14:textId="20138862" w:rsidR="00744FB8" w:rsidRPr="0073624D" w:rsidRDefault="00744FB8" w:rsidP="005C2DD5">
      <w:pPr>
        <w:spacing w:line="240" w:lineRule="auto"/>
        <w:jc w:val="left"/>
      </w:pPr>
      <w:r w:rsidRPr="0073624D">
        <w:t>3.</w:t>
      </w:r>
      <w:r w:rsidRPr="0073624D">
        <w:tab/>
      </w:r>
      <w:r w:rsidR="00D11A39" w:rsidRPr="0073624D">
        <w:t>Use</w:t>
      </w:r>
      <w:r w:rsidR="004909A4">
        <w:t xml:space="preserve"> </w:t>
      </w:r>
      <w:r w:rsidR="00D11A39" w:rsidRPr="0073624D">
        <w:t>this</w:t>
      </w:r>
      <w:r w:rsidR="004909A4">
        <w:t xml:space="preserve"> </w:t>
      </w:r>
      <w:r w:rsidR="00D11A39" w:rsidRPr="0073624D">
        <w:t>form</w:t>
      </w:r>
      <w:r w:rsidR="004909A4">
        <w:t xml:space="preserve"> </w:t>
      </w:r>
      <w:r w:rsidR="002C2C14" w:rsidRPr="0073624D">
        <w:t>only</w:t>
      </w:r>
      <w:r w:rsidR="004909A4">
        <w:t xml:space="preserve"> </w:t>
      </w:r>
      <w:r w:rsidR="00D11A39" w:rsidRPr="0073624D">
        <w:t>f</w:t>
      </w:r>
      <w:r w:rsidRPr="0073624D">
        <w:t>or</w:t>
      </w:r>
      <w:r w:rsidR="004909A4">
        <w:t xml:space="preserve"> </w:t>
      </w:r>
      <w:r w:rsidR="00D11A39" w:rsidRPr="0073624D">
        <w:t>actions</w:t>
      </w:r>
      <w:r w:rsidR="004909A4">
        <w:t xml:space="preserve"> </w:t>
      </w:r>
      <w:r w:rsidRPr="0073624D">
        <w:t>filed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or</w:t>
      </w:r>
      <w:r w:rsidR="004909A4">
        <w:t xml:space="preserve"> </w:t>
      </w:r>
      <w:r w:rsidR="002C2C14" w:rsidRPr="0073624D">
        <w:t>after</w:t>
      </w:r>
      <w:r w:rsidR="004909A4">
        <w:t xml:space="preserve"> </w:t>
      </w:r>
      <w:r w:rsidRPr="0073624D">
        <w:t>July</w:t>
      </w:r>
      <w:r w:rsidR="004909A4">
        <w:t xml:space="preserve"> </w:t>
      </w:r>
      <w:r w:rsidRPr="0073624D">
        <w:t>1,</w:t>
      </w:r>
      <w:r w:rsidR="004909A4">
        <w:t xml:space="preserve"> </w:t>
      </w:r>
      <w:r w:rsidRPr="0073624D">
        <w:t>202</w:t>
      </w:r>
      <w:r w:rsidR="002C2C14" w:rsidRPr="0073624D">
        <w:t>3.</w:t>
      </w:r>
      <w:r w:rsidR="004909A4">
        <w:t xml:space="preserve"> </w:t>
      </w:r>
    </w:p>
    <w:p w14:paraId="78E7F495" w14:textId="77777777" w:rsidR="00DC5201" w:rsidRPr="0073624D" w:rsidRDefault="00DC5201" w:rsidP="005C2DD5">
      <w:pPr>
        <w:spacing w:line="240" w:lineRule="auto"/>
        <w:ind w:firstLine="0"/>
        <w:jc w:val="left"/>
      </w:pPr>
    </w:p>
    <w:p w14:paraId="4D9369E3" w14:textId="45A53CF2" w:rsidR="00AD18C6" w:rsidRDefault="002C2C14" w:rsidP="005C2DD5">
      <w:pPr>
        <w:spacing w:line="240" w:lineRule="auto"/>
        <w:ind w:firstLine="0"/>
        <w:jc w:val="left"/>
      </w:pPr>
      <w:r w:rsidRPr="0073624D">
        <w:lastRenderedPageBreak/>
        <w:t>[As</w:t>
      </w:r>
      <w:r w:rsidR="004909A4">
        <w:t xml:space="preserve"> </w:t>
      </w:r>
      <w:r w:rsidRPr="0073624D">
        <w:t>amended,</w:t>
      </w:r>
      <w:r w:rsidR="004909A4">
        <w:t xml:space="preserve"> </w:t>
      </w:r>
      <w:r w:rsidRPr="0073624D">
        <w:t>effective</w:t>
      </w:r>
      <w:r w:rsidR="004909A4">
        <w:t xml:space="preserve"> </w:t>
      </w:r>
      <w:r w:rsidRPr="0073624D">
        <w:t>June</w:t>
      </w:r>
      <w:r w:rsidR="004909A4">
        <w:t xml:space="preserve"> </w:t>
      </w:r>
      <w:r w:rsidRPr="0073624D">
        <w:t>15,</w:t>
      </w:r>
      <w:r w:rsidR="004909A4">
        <w:t xml:space="preserve"> </w:t>
      </w:r>
      <w:r w:rsidRPr="0073624D">
        <w:t>1986;</w:t>
      </w:r>
      <w:r w:rsidR="004909A4">
        <w:t xml:space="preserve"> </w:t>
      </w:r>
      <w:r w:rsidRPr="0073624D">
        <w:t>January</w:t>
      </w:r>
      <w:r w:rsidR="004909A4">
        <w:t xml:space="preserve"> </w:t>
      </w:r>
      <w:r w:rsidRPr="0073624D">
        <w:t>1,</w:t>
      </w:r>
      <w:r w:rsidR="004909A4">
        <w:t xml:space="preserve"> </w:t>
      </w:r>
      <w:r w:rsidRPr="0073624D">
        <w:t>1987;</w:t>
      </w:r>
      <w:r w:rsidR="004909A4">
        <w:t xml:space="preserve"> </w:t>
      </w:r>
      <w:r w:rsidRPr="0073624D">
        <w:t>July</w:t>
      </w:r>
      <w:r w:rsidR="004909A4">
        <w:t xml:space="preserve"> </w:t>
      </w:r>
      <w:r w:rsidRPr="0073624D">
        <w:t>1,</w:t>
      </w:r>
      <w:r w:rsidR="004909A4">
        <w:t xml:space="preserve"> </w:t>
      </w:r>
      <w:r w:rsidRPr="0073624D">
        <w:t>1992;</w:t>
      </w:r>
      <w:r w:rsidR="004909A4">
        <w:t xml:space="preserve"> </w:t>
      </w:r>
      <w:r w:rsidRPr="0073624D">
        <w:t>January</w:t>
      </w:r>
      <w:r w:rsidR="004909A4">
        <w:t xml:space="preserve"> </w:t>
      </w:r>
      <w:r w:rsidRPr="0073624D">
        <w:t>1,</w:t>
      </w:r>
      <w:r w:rsidR="004909A4">
        <w:t xml:space="preserve"> </w:t>
      </w:r>
      <w:r w:rsidRPr="0073624D">
        <w:t>1996;</w:t>
      </w:r>
      <w:r w:rsidR="004909A4">
        <w:t xml:space="preserve"> </w:t>
      </w:r>
      <w:r w:rsidRPr="0073624D">
        <w:t>December</w:t>
      </w:r>
      <w:r w:rsidR="004909A4">
        <w:t xml:space="preserve"> </w:t>
      </w:r>
      <w:r w:rsidRPr="0073624D">
        <w:t>3,</w:t>
      </w:r>
      <w:r w:rsidR="004909A4">
        <w:t xml:space="preserve"> </w:t>
      </w:r>
      <w:r w:rsidRPr="0073624D">
        <w:t>2001;</w:t>
      </w:r>
      <w:r w:rsidR="004909A4">
        <w:t xml:space="preserve"> </w:t>
      </w:r>
      <w:r w:rsidRPr="0073624D">
        <w:t>as</w:t>
      </w:r>
      <w:r w:rsidR="004909A4">
        <w:t xml:space="preserve"> </w:t>
      </w:r>
      <w:r w:rsidRPr="0073624D">
        <w:t>amended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Supreme</w:t>
      </w:r>
      <w:r w:rsidR="004909A4">
        <w:t xml:space="preserve"> </w:t>
      </w:r>
      <w:r w:rsidRPr="0073624D">
        <w:t>Court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No.</w:t>
      </w:r>
      <w:r w:rsidR="004909A4">
        <w:t xml:space="preserve"> </w:t>
      </w:r>
      <w:r w:rsidRPr="0073624D">
        <w:t>12-8300-030,</w:t>
      </w:r>
      <w:r w:rsidR="004909A4">
        <w:t xml:space="preserve"> </w:t>
      </w:r>
      <w:r w:rsidRPr="0073624D">
        <w:t>effective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all</w:t>
      </w:r>
      <w:r w:rsidR="004909A4">
        <w:t xml:space="preserve"> </w:t>
      </w:r>
      <w:r w:rsidRPr="0073624D">
        <w:t>cases</w:t>
      </w:r>
      <w:r w:rsidR="004909A4">
        <w:t xml:space="preserve"> </w:t>
      </w:r>
      <w:r w:rsidRPr="0073624D">
        <w:t>filed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pending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after</w:t>
      </w:r>
      <w:r w:rsidR="004909A4">
        <w:t xml:space="preserve"> </w:t>
      </w:r>
      <w:r w:rsidRPr="0073624D">
        <w:t>January</w:t>
      </w:r>
      <w:r w:rsidR="004909A4">
        <w:t xml:space="preserve"> </w:t>
      </w:r>
      <w:r w:rsidRPr="0073624D">
        <w:t>7,</w:t>
      </w:r>
      <w:r w:rsidR="004909A4">
        <w:t xml:space="preserve"> </w:t>
      </w:r>
      <w:r w:rsidRPr="0073624D">
        <w:t>2013;</w:t>
      </w:r>
      <w:r w:rsidR="004909A4">
        <w:t xml:space="preserve"> </w:t>
      </w:r>
      <w:r w:rsidRPr="0073624D">
        <w:t>as</w:t>
      </w:r>
      <w:r w:rsidR="004909A4">
        <w:t xml:space="preserve"> </w:t>
      </w:r>
      <w:r w:rsidRPr="0073624D">
        <w:t>amended</w:t>
      </w:r>
      <w:r w:rsidR="004909A4">
        <w:t xml:space="preserve"> </w:t>
      </w:r>
      <w:r w:rsidRPr="0073624D">
        <w:t>by</w:t>
      </w:r>
      <w:r w:rsidR="004909A4">
        <w:t xml:space="preserve"> </w:t>
      </w:r>
      <w:r w:rsidRPr="0073624D">
        <w:t>Supreme</w:t>
      </w:r>
      <w:r w:rsidR="004909A4">
        <w:t xml:space="preserve"> </w:t>
      </w:r>
      <w:r w:rsidRPr="0073624D">
        <w:t>Court</w:t>
      </w:r>
      <w:r w:rsidR="004909A4">
        <w:t xml:space="preserve"> </w:t>
      </w:r>
      <w:r w:rsidRPr="0073624D">
        <w:t>Order</w:t>
      </w:r>
      <w:r w:rsidR="004909A4">
        <w:t xml:space="preserve"> </w:t>
      </w:r>
      <w:r w:rsidRPr="0073624D">
        <w:t>No.</w:t>
      </w:r>
      <w:r w:rsidR="004909A4">
        <w:t xml:space="preserve"> </w:t>
      </w:r>
      <w:r w:rsidR="007C5B84" w:rsidRPr="0073624D">
        <w:t>S-1-RCR-2024-00107</w:t>
      </w:r>
      <w:r w:rsidRPr="0073624D">
        <w:t>,</w:t>
      </w:r>
      <w:r w:rsidR="004909A4">
        <w:t xml:space="preserve"> </w:t>
      </w:r>
      <w:r w:rsidRPr="0073624D">
        <w:t>effective</w:t>
      </w:r>
      <w:r w:rsidR="004909A4">
        <w:t xml:space="preserve"> </w:t>
      </w:r>
      <w:r w:rsidRPr="0073624D">
        <w:t>for</w:t>
      </w:r>
      <w:r w:rsidR="004909A4">
        <w:t xml:space="preserve"> </w:t>
      </w:r>
      <w:r w:rsidRPr="0073624D">
        <w:t>all</w:t>
      </w:r>
      <w:r w:rsidR="004909A4">
        <w:t xml:space="preserve"> </w:t>
      </w:r>
      <w:r w:rsidRPr="0073624D">
        <w:t>cases</w:t>
      </w:r>
      <w:r w:rsidR="004909A4">
        <w:t xml:space="preserve"> </w:t>
      </w:r>
      <w:r w:rsidRPr="0073624D">
        <w:t>pending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filed</w:t>
      </w:r>
      <w:r w:rsidR="004909A4">
        <w:t xml:space="preserve"> </w:t>
      </w:r>
      <w:r w:rsidRPr="0073624D">
        <w:t>on</w:t>
      </w:r>
      <w:r w:rsidR="004909A4">
        <w:t xml:space="preserve"> </w:t>
      </w:r>
      <w:r w:rsidRPr="0073624D">
        <w:t>or</w:t>
      </w:r>
      <w:r w:rsidR="004909A4">
        <w:t xml:space="preserve"> </w:t>
      </w:r>
      <w:r w:rsidRPr="0073624D">
        <w:t>after</w:t>
      </w:r>
      <w:r w:rsidR="004909A4">
        <w:t xml:space="preserve"> </w:t>
      </w:r>
      <w:r w:rsidR="007C5B84" w:rsidRPr="0073624D">
        <w:t>December</w:t>
      </w:r>
      <w:r w:rsidR="004909A4">
        <w:t xml:space="preserve"> </w:t>
      </w:r>
      <w:r w:rsidR="007C5B84" w:rsidRPr="0073624D">
        <w:t>31,</w:t>
      </w:r>
      <w:r w:rsidR="004909A4">
        <w:t xml:space="preserve"> </w:t>
      </w:r>
      <w:r w:rsidR="007C5B84" w:rsidRPr="0073624D">
        <w:t>2024</w:t>
      </w:r>
      <w:r w:rsidRPr="0073624D">
        <w:t>.]</w:t>
      </w:r>
    </w:p>
    <w:sectPr w:rsidR="00AD18C6" w:rsidSect="0073624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B27D" w14:textId="77777777" w:rsidR="00755F05" w:rsidRDefault="00755F05" w:rsidP="00AE66E6">
      <w:r>
        <w:separator/>
      </w:r>
    </w:p>
  </w:endnote>
  <w:endnote w:type="continuationSeparator" w:id="0">
    <w:p w14:paraId="67498520" w14:textId="77777777" w:rsidR="00755F05" w:rsidRDefault="00755F0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9C18" w14:textId="77777777" w:rsidR="00755F05" w:rsidRDefault="00755F05" w:rsidP="00AE66E6">
      <w:r>
        <w:separator/>
      </w:r>
    </w:p>
  </w:footnote>
  <w:footnote w:type="continuationSeparator" w:id="0">
    <w:p w14:paraId="541BFC11" w14:textId="77777777" w:rsidR="00755F05" w:rsidRDefault="00755F0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003"/>
    <w:multiLevelType w:val="hybridMultilevel"/>
    <w:tmpl w:val="B58AE3B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8C0A42"/>
    <w:multiLevelType w:val="hybridMultilevel"/>
    <w:tmpl w:val="CA2EFAEA"/>
    <w:lvl w:ilvl="0" w:tplc="FDC04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0502B2"/>
    <w:multiLevelType w:val="hybridMultilevel"/>
    <w:tmpl w:val="D5884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CA170F"/>
    <w:multiLevelType w:val="hybridMultilevel"/>
    <w:tmpl w:val="87A09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E7780"/>
    <w:multiLevelType w:val="hybridMultilevel"/>
    <w:tmpl w:val="FE082300"/>
    <w:lvl w:ilvl="0" w:tplc="2DF433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F326C"/>
    <w:multiLevelType w:val="hybridMultilevel"/>
    <w:tmpl w:val="E3B05C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B50BCA"/>
    <w:multiLevelType w:val="hybridMultilevel"/>
    <w:tmpl w:val="F032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A312D"/>
    <w:multiLevelType w:val="hybridMultilevel"/>
    <w:tmpl w:val="D81E81E2"/>
    <w:lvl w:ilvl="0" w:tplc="BD8AEC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7550880">
    <w:abstractNumId w:val="2"/>
  </w:num>
  <w:num w:numId="2" w16cid:durableId="1545096498">
    <w:abstractNumId w:val="12"/>
  </w:num>
  <w:num w:numId="3" w16cid:durableId="310527081">
    <w:abstractNumId w:val="4"/>
  </w:num>
  <w:num w:numId="4" w16cid:durableId="899946158">
    <w:abstractNumId w:val="10"/>
  </w:num>
  <w:num w:numId="5" w16cid:durableId="684139362">
    <w:abstractNumId w:val="13"/>
  </w:num>
  <w:num w:numId="6" w16cid:durableId="1944874423">
    <w:abstractNumId w:val="14"/>
  </w:num>
  <w:num w:numId="7" w16cid:durableId="1410269396">
    <w:abstractNumId w:val="9"/>
  </w:num>
  <w:num w:numId="8" w16cid:durableId="385028462">
    <w:abstractNumId w:val="11"/>
  </w:num>
  <w:num w:numId="9" w16cid:durableId="1276012545">
    <w:abstractNumId w:val="6"/>
  </w:num>
  <w:num w:numId="10" w16cid:durableId="1325088185">
    <w:abstractNumId w:val="5"/>
  </w:num>
  <w:num w:numId="11" w16cid:durableId="658964552">
    <w:abstractNumId w:val="1"/>
  </w:num>
  <w:num w:numId="12" w16cid:durableId="1199976263">
    <w:abstractNumId w:val="7"/>
  </w:num>
  <w:num w:numId="13" w16cid:durableId="635259032">
    <w:abstractNumId w:val="0"/>
  </w:num>
  <w:num w:numId="14" w16cid:durableId="1446536878">
    <w:abstractNumId w:val="8"/>
  </w:num>
  <w:num w:numId="15" w16cid:durableId="183201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1C"/>
    <w:rsid w:val="000417B9"/>
    <w:rsid w:val="0006105D"/>
    <w:rsid w:val="000B2322"/>
    <w:rsid w:val="000C4077"/>
    <w:rsid w:val="0017569D"/>
    <w:rsid w:val="001B683C"/>
    <w:rsid w:val="001E2331"/>
    <w:rsid w:val="0021715F"/>
    <w:rsid w:val="00250257"/>
    <w:rsid w:val="00265504"/>
    <w:rsid w:val="00293C6F"/>
    <w:rsid w:val="002C2C14"/>
    <w:rsid w:val="00312840"/>
    <w:rsid w:val="0038451A"/>
    <w:rsid w:val="003C299C"/>
    <w:rsid w:val="0040014D"/>
    <w:rsid w:val="004909A4"/>
    <w:rsid w:val="004C739D"/>
    <w:rsid w:val="004F6ACE"/>
    <w:rsid w:val="0050044A"/>
    <w:rsid w:val="005145D5"/>
    <w:rsid w:val="005760EA"/>
    <w:rsid w:val="0059232B"/>
    <w:rsid w:val="005B011D"/>
    <w:rsid w:val="005C2DD5"/>
    <w:rsid w:val="006807C5"/>
    <w:rsid w:val="006A095A"/>
    <w:rsid w:val="006D1495"/>
    <w:rsid w:val="0073624D"/>
    <w:rsid w:val="00744FB8"/>
    <w:rsid w:val="00755F05"/>
    <w:rsid w:val="00767477"/>
    <w:rsid w:val="007C5B84"/>
    <w:rsid w:val="007D61CC"/>
    <w:rsid w:val="007E08F4"/>
    <w:rsid w:val="00802648"/>
    <w:rsid w:val="00807AC3"/>
    <w:rsid w:val="008165DB"/>
    <w:rsid w:val="00840636"/>
    <w:rsid w:val="00842C8D"/>
    <w:rsid w:val="0087097D"/>
    <w:rsid w:val="009010AF"/>
    <w:rsid w:val="009010E9"/>
    <w:rsid w:val="00966353"/>
    <w:rsid w:val="00A3117F"/>
    <w:rsid w:val="00A42CF9"/>
    <w:rsid w:val="00AB08D4"/>
    <w:rsid w:val="00AB4F13"/>
    <w:rsid w:val="00AC4B46"/>
    <w:rsid w:val="00AD18C6"/>
    <w:rsid w:val="00AE0EDB"/>
    <w:rsid w:val="00AE66E6"/>
    <w:rsid w:val="00B15B1C"/>
    <w:rsid w:val="00B52187"/>
    <w:rsid w:val="00B9292E"/>
    <w:rsid w:val="00BE4C8E"/>
    <w:rsid w:val="00C00CBA"/>
    <w:rsid w:val="00C460DB"/>
    <w:rsid w:val="00C52326"/>
    <w:rsid w:val="00CA3594"/>
    <w:rsid w:val="00CE793A"/>
    <w:rsid w:val="00D11A39"/>
    <w:rsid w:val="00D25CE7"/>
    <w:rsid w:val="00D33EF2"/>
    <w:rsid w:val="00D37FEC"/>
    <w:rsid w:val="00DC1B2C"/>
    <w:rsid w:val="00DC5201"/>
    <w:rsid w:val="00DC6BB0"/>
    <w:rsid w:val="00DD2F04"/>
    <w:rsid w:val="00E16A58"/>
    <w:rsid w:val="00E218E5"/>
    <w:rsid w:val="00E670A0"/>
    <w:rsid w:val="00E85A9D"/>
    <w:rsid w:val="00EA4B5E"/>
    <w:rsid w:val="00EE4B25"/>
    <w:rsid w:val="00F119F4"/>
    <w:rsid w:val="00F1747D"/>
    <w:rsid w:val="00F81ED1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336EF"/>
  <w15:docId w15:val="{624F14F5-E90C-467D-ADB7-2C125BC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4D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B15B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B1C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5004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statutes">
    <w:name w:val="statutes"/>
    <w:basedOn w:val="DefaultParagraphFont"/>
    <w:rsid w:val="0050044A"/>
  </w:style>
  <w:style w:type="paragraph" w:customStyle="1" w:styleId="indent1">
    <w:name w:val="indent1"/>
    <w:basedOn w:val="Normal"/>
    <w:rsid w:val="005004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218E5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3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BA3E-84D1-4B24-B959-5C16A20F28E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7DD02090-0E97-4513-AD36-98FFE49A7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9B0E-E6DD-47D6-9764-3A2D14511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BF4CF9-A060-4025-A1A7-3C79511C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6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dcterms:created xsi:type="dcterms:W3CDTF">2024-10-08T17:23:00Z</dcterms:created>
  <dcterms:modified xsi:type="dcterms:W3CDTF">2025-01-02T20:14:00Z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