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B202" w14:textId="13DDF4C0" w:rsidR="00723919" w:rsidRPr="00880F93" w:rsidRDefault="00723919" w:rsidP="00880F93">
      <w:pPr>
        <w:spacing w:before="100" w:beforeAutospacing="1" w:after="100" w:afterAutospacing="1"/>
        <w:rPr>
          <w:rFonts w:ascii="Arial" w:hAnsi="Arial" w:cs="Arial"/>
          <w:sz w:val="24"/>
          <w:szCs w:val="24"/>
        </w:rPr>
      </w:pPr>
      <w:r w:rsidRPr="00880F93">
        <w:rPr>
          <w:rFonts w:ascii="Arial" w:hAnsi="Arial" w:cs="Arial"/>
          <w:sz w:val="24"/>
          <w:szCs w:val="24"/>
          <w:lang w:val="en-CA"/>
        </w:rPr>
        <w:fldChar w:fldCharType="begin"/>
      </w:r>
      <w:r w:rsidRPr="00880F93">
        <w:rPr>
          <w:rFonts w:ascii="Arial" w:hAnsi="Arial" w:cs="Arial"/>
          <w:sz w:val="24"/>
          <w:szCs w:val="24"/>
          <w:lang w:val="en-CA"/>
        </w:rPr>
        <w:instrText xml:space="preserve"> SEQ CHAPTER \h \r 1</w:instrText>
      </w:r>
      <w:r w:rsidRPr="00880F93">
        <w:rPr>
          <w:rFonts w:ascii="Arial" w:hAnsi="Arial" w:cs="Arial"/>
          <w:sz w:val="24"/>
          <w:szCs w:val="24"/>
          <w:lang w:val="en-CA"/>
        </w:rPr>
        <w:fldChar w:fldCharType="end"/>
      </w:r>
      <w:r w:rsidRPr="00880F93">
        <w:rPr>
          <w:rFonts w:ascii="Arial" w:hAnsi="Arial" w:cs="Arial"/>
          <w:b/>
          <w:bCs/>
          <w:sz w:val="24"/>
          <w:szCs w:val="24"/>
        </w:rPr>
        <w:t>14-107. Explanation; jury excused.</w:t>
      </w:r>
      <w:r w:rsidRPr="00880F93">
        <w:rPr>
          <w:rFonts w:ascii="Arial" w:hAnsi="Arial" w:cs="Arial"/>
          <w:b/>
          <w:bCs/>
          <w:sz w:val="24"/>
          <w:szCs w:val="24"/>
          <w:vertAlign w:val="superscript"/>
        </w:rPr>
        <w:t>1</w:t>
      </w:r>
    </w:p>
    <w:p w14:paraId="1BA8F283" w14:textId="6AE70AF3" w:rsidR="00723919" w:rsidRPr="00880F93" w:rsidRDefault="00723919">
      <w:pPr>
        <w:rPr>
          <w:rFonts w:ascii="Arial" w:hAnsi="Arial" w:cs="Arial"/>
          <w:sz w:val="24"/>
          <w:szCs w:val="24"/>
        </w:rPr>
      </w:pPr>
      <w:r w:rsidRPr="00880F93">
        <w:rPr>
          <w:rFonts w:ascii="Arial" w:hAnsi="Arial" w:cs="Arial"/>
          <w:sz w:val="24"/>
          <w:szCs w:val="24"/>
        </w:rPr>
        <w:tab/>
        <w:t>It is [again]</w:t>
      </w:r>
      <w:r w:rsidRPr="00880F93">
        <w:rPr>
          <w:rFonts w:ascii="Arial" w:hAnsi="Arial" w:cs="Arial"/>
          <w:sz w:val="24"/>
          <w:szCs w:val="24"/>
          <w:vertAlign w:val="superscript"/>
        </w:rPr>
        <w:t>2</w:t>
      </w:r>
      <w:r w:rsidRPr="00880F93">
        <w:rPr>
          <w:rFonts w:ascii="Arial" w:hAnsi="Arial" w:cs="Arial"/>
          <w:sz w:val="24"/>
          <w:szCs w:val="24"/>
        </w:rPr>
        <w:t xml:space="preserve"> necessary to excuse you from the courtroom for a short while so that the lawyers and I can discuss some matters out of your hearing. </w:t>
      </w:r>
    </w:p>
    <w:p w14:paraId="3B6C41C3" w14:textId="4AFC8A9E" w:rsidR="00723919" w:rsidRPr="00880F93" w:rsidRDefault="00723919">
      <w:pPr>
        <w:rPr>
          <w:rFonts w:ascii="Arial" w:hAnsi="Arial" w:cs="Arial"/>
          <w:sz w:val="24"/>
          <w:szCs w:val="24"/>
        </w:rPr>
      </w:pPr>
      <w:r w:rsidRPr="00880F93">
        <w:rPr>
          <w:rFonts w:ascii="Arial" w:hAnsi="Arial" w:cs="Arial"/>
          <w:sz w:val="24"/>
          <w:szCs w:val="24"/>
        </w:rPr>
        <w:tab/>
        <w:t xml:space="preserve">You must not speculate about what we are saying. It is the lawyers' duty to offer evidence they believe proper and to object to evidence they believe improper. You may be sure that all the evidence that is proper for you to hear in this case will be presented to you. Our conference now is to insure that no errors are made in the conduct of this trial. </w:t>
      </w:r>
    </w:p>
    <w:p w14:paraId="4323BC31" w14:textId="5ACFBFD9" w:rsidR="00723919" w:rsidRPr="00880F93" w:rsidRDefault="00723919">
      <w:pPr>
        <w:rPr>
          <w:rFonts w:ascii="Arial" w:hAnsi="Arial" w:cs="Arial"/>
          <w:sz w:val="24"/>
          <w:szCs w:val="24"/>
        </w:rPr>
      </w:pPr>
      <w:r w:rsidRPr="00880F93">
        <w:rPr>
          <w:rFonts w:ascii="Arial" w:hAnsi="Arial" w:cs="Arial"/>
          <w:sz w:val="24"/>
          <w:szCs w:val="24"/>
        </w:rPr>
        <w:tab/>
        <w:t xml:space="preserve">Please do not discuss the case. </w:t>
      </w:r>
    </w:p>
    <w:p w14:paraId="4CF78249" w14:textId="555E9A07" w:rsidR="00723919" w:rsidRPr="00880F93" w:rsidRDefault="00723919">
      <w:pPr>
        <w:rPr>
          <w:rFonts w:ascii="Arial" w:hAnsi="Arial" w:cs="Arial"/>
          <w:sz w:val="24"/>
          <w:szCs w:val="24"/>
        </w:rPr>
      </w:pPr>
    </w:p>
    <w:p w14:paraId="4E4E063B" w14:textId="3C6B997A" w:rsidR="00723919" w:rsidRPr="00880F93" w:rsidRDefault="00723919" w:rsidP="00880F93">
      <w:pPr>
        <w:spacing w:before="100" w:beforeAutospacing="1" w:after="100" w:afterAutospacing="1"/>
        <w:jc w:val="center"/>
        <w:rPr>
          <w:rFonts w:ascii="Arial" w:hAnsi="Arial" w:cs="Arial"/>
          <w:sz w:val="24"/>
          <w:szCs w:val="24"/>
        </w:rPr>
      </w:pPr>
      <w:r w:rsidRPr="00880F93">
        <w:rPr>
          <w:rFonts w:ascii="Arial" w:hAnsi="Arial" w:cs="Arial"/>
          <w:sz w:val="24"/>
          <w:szCs w:val="24"/>
        </w:rPr>
        <w:t>USE NOTE</w:t>
      </w:r>
      <w:r w:rsidR="00880F93">
        <w:rPr>
          <w:rFonts w:ascii="Arial" w:hAnsi="Arial" w:cs="Arial"/>
          <w:sz w:val="24"/>
          <w:szCs w:val="24"/>
        </w:rPr>
        <w:t>S</w:t>
      </w:r>
    </w:p>
    <w:p w14:paraId="2251EBDD" w14:textId="6D7F81C0" w:rsidR="00723919" w:rsidRPr="00880F93" w:rsidRDefault="00723919">
      <w:pPr>
        <w:rPr>
          <w:rFonts w:ascii="Arial" w:hAnsi="Arial" w:cs="Arial"/>
          <w:sz w:val="24"/>
          <w:szCs w:val="24"/>
        </w:rPr>
      </w:pPr>
      <w:r w:rsidRPr="00880F93">
        <w:rPr>
          <w:rFonts w:ascii="Arial" w:hAnsi="Arial" w:cs="Arial"/>
          <w:sz w:val="24"/>
          <w:szCs w:val="24"/>
        </w:rPr>
        <w:tab/>
        <w:t>1.</w:t>
      </w:r>
      <w:r w:rsidRPr="00880F93">
        <w:rPr>
          <w:rFonts w:ascii="Arial" w:hAnsi="Arial" w:cs="Arial"/>
          <w:sz w:val="24"/>
          <w:szCs w:val="24"/>
        </w:rPr>
        <w:tab/>
        <w:t xml:space="preserve">If requested, this instruction should be given at least once at the appropriate time. Otherwise, it may be used at the court's discretion. This instruction does not go to the jury room. </w:t>
      </w:r>
    </w:p>
    <w:p w14:paraId="3BD23C60" w14:textId="4FA18342" w:rsidR="00723919" w:rsidRPr="00880F93" w:rsidRDefault="00723919">
      <w:pPr>
        <w:rPr>
          <w:rFonts w:ascii="Arial" w:hAnsi="Arial" w:cs="Arial"/>
        </w:rPr>
      </w:pPr>
      <w:r w:rsidRPr="00880F93">
        <w:rPr>
          <w:rFonts w:ascii="Arial" w:hAnsi="Arial" w:cs="Arial"/>
          <w:sz w:val="24"/>
          <w:szCs w:val="24"/>
        </w:rPr>
        <w:tab/>
        <w:t>2.</w:t>
      </w:r>
      <w:r w:rsidRPr="00880F93">
        <w:rPr>
          <w:rFonts w:ascii="Arial" w:hAnsi="Arial" w:cs="Arial"/>
          <w:sz w:val="24"/>
          <w:szCs w:val="24"/>
        </w:rPr>
        <w:tab/>
        <w:t xml:space="preserve">For use for subsequent excusals. It is not necessary to read the instruction verbatim every time the jury is excused. </w:t>
      </w:r>
    </w:p>
    <w:sectPr w:rsidR="00723919" w:rsidRPr="00880F9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656E"/>
    <w:rsid w:val="000A656E"/>
    <w:rsid w:val="001278DB"/>
    <w:rsid w:val="0042595B"/>
    <w:rsid w:val="00723919"/>
    <w:rsid w:val="0088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E16D7"/>
  <w14:defaultImageDpi w14:val="0"/>
  <w15:chartTrackingRefBased/>
  <w15:docId w15:val="{DFF7292F-E1EE-428E-9F24-00BE9050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96161-5247-46B9-A721-E2C1682AD25B}">
  <ds:schemaRefs>
    <ds:schemaRef ds:uri="http://schemas.microsoft.com/sharepoint/v3/contenttype/forms"/>
  </ds:schemaRefs>
</ds:datastoreItem>
</file>

<file path=customXml/itemProps2.xml><?xml version="1.0" encoding="utf-8"?>
<ds:datastoreItem xmlns:ds="http://schemas.openxmlformats.org/officeDocument/2006/customXml" ds:itemID="{6E392A7C-84D8-40AD-982C-D0A358924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D7AF4-1F93-4FEB-8682-2B1538D9FB6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2023-12-01T23:06:00Z</dcterms:created>
  <dcterms:modified xsi:type="dcterms:W3CDTF">2023-12-07T16:03:00Z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