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9BB8" w14:textId="77777777" w:rsidR="0033128D" w:rsidRPr="005F3052" w:rsidRDefault="0033128D" w:rsidP="005F3052">
      <w:pPr>
        <w:spacing w:before="100" w:beforeAutospacing="1" w:after="100" w:afterAutospacing="1"/>
        <w:rPr>
          <w:rFonts w:ascii="Arial" w:eastAsia="PMingLiU" w:hAnsi="Arial" w:cs="Arial"/>
        </w:rPr>
      </w:pPr>
      <w:r w:rsidRPr="005F3052">
        <w:rPr>
          <w:rFonts w:ascii="Arial" w:eastAsia="PMingLiU" w:hAnsi="Arial" w:cs="Arial"/>
          <w:b/>
          <w:bCs/>
        </w:rPr>
        <w:t>14</w:t>
      </w:r>
      <w:r w:rsidR="004A1D13" w:rsidRPr="005F3052">
        <w:rPr>
          <w:rFonts w:ascii="Arial" w:eastAsia="PMingLiU" w:hAnsi="Arial" w:cs="Arial"/>
          <w:b/>
          <w:bCs/>
        </w:rPr>
        <w:t>-</w:t>
      </w:r>
      <w:r w:rsidRPr="005F3052">
        <w:rPr>
          <w:rFonts w:ascii="Arial" w:eastAsia="PMingLiU" w:hAnsi="Arial" w:cs="Arial"/>
          <w:b/>
          <w:bCs/>
        </w:rPr>
        <w:t>2822.  Aiding or abetting; accessory to crime other than attempt and felony murder.</w:t>
      </w:r>
    </w:p>
    <w:p w14:paraId="10BAC773" w14:textId="77777777" w:rsidR="0033128D" w:rsidRPr="005F3052" w:rsidRDefault="0033128D">
      <w:pPr>
        <w:ind w:firstLine="720"/>
        <w:rPr>
          <w:rFonts w:ascii="Arial" w:eastAsia="PMingLiU" w:hAnsi="Arial" w:cs="Arial"/>
        </w:rPr>
      </w:pPr>
      <w:r w:rsidRPr="005F3052">
        <w:rPr>
          <w:rFonts w:ascii="Arial" w:eastAsia="PMingLiU" w:hAnsi="Arial" w:cs="Arial"/>
        </w:rPr>
        <w:t>The defendant may be found guilty of a crime even though the defendant did not do the acts constituting the crime, if the state proves to your satisfaction beyond a reasonable doubt each of the following elements:</w:t>
      </w:r>
    </w:p>
    <w:p w14:paraId="688245F1" w14:textId="77777777" w:rsidR="0033128D" w:rsidRPr="005F3052" w:rsidRDefault="0033128D">
      <w:pPr>
        <w:ind w:firstLine="720"/>
        <w:rPr>
          <w:rFonts w:ascii="Arial" w:eastAsia="PMingLiU" w:hAnsi="Arial" w:cs="Arial"/>
        </w:rPr>
      </w:pPr>
      <w:r w:rsidRPr="005F3052">
        <w:rPr>
          <w:rFonts w:ascii="Arial" w:eastAsia="PMingLiU" w:hAnsi="Arial" w:cs="Arial"/>
        </w:rPr>
        <w:t>1.</w:t>
      </w:r>
      <w:r w:rsidRPr="005F3052">
        <w:rPr>
          <w:rFonts w:ascii="Arial" w:eastAsia="PMingLiU" w:hAnsi="Arial" w:cs="Arial"/>
        </w:rPr>
        <w:tab/>
        <w:t>The defendant intended that another person commit the crime;</w:t>
      </w:r>
    </w:p>
    <w:p w14:paraId="68C20D1C" w14:textId="77777777" w:rsidR="0033128D" w:rsidRPr="005F3052" w:rsidRDefault="0033128D">
      <w:pPr>
        <w:ind w:firstLine="720"/>
        <w:rPr>
          <w:rFonts w:ascii="Arial" w:eastAsia="PMingLiU" w:hAnsi="Arial" w:cs="Arial"/>
        </w:rPr>
      </w:pPr>
      <w:r w:rsidRPr="005F3052">
        <w:rPr>
          <w:rFonts w:ascii="Arial" w:eastAsia="PMingLiU" w:hAnsi="Arial" w:cs="Arial"/>
        </w:rPr>
        <w:t>2.</w:t>
      </w:r>
      <w:r w:rsidRPr="005F3052">
        <w:rPr>
          <w:rFonts w:ascii="Arial" w:eastAsia="PMingLiU" w:hAnsi="Arial" w:cs="Arial"/>
        </w:rPr>
        <w:tab/>
        <w:t>Another person committed the crime;</w:t>
      </w:r>
    </w:p>
    <w:p w14:paraId="777DCDD9" w14:textId="77777777" w:rsidR="0033128D" w:rsidRPr="005F3052" w:rsidRDefault="0033128D">
      <w:pPr>
        <w:ind w:firstLine="720"/>
        <w:rPr>
          <w:rFonts w:ascii="Arial" w:eastAsia="PMingLiU" w:hAnsi="Arial" w:cs="Arial"/>
        </w:rPr>
      </w:pPr>
      <w:r w:rsidRPr="005F3052">
        <w:rPr>
          <w:rFonts w:ascii="Arial" w:eastAsia="PMingLiU" w:hAnsi="Arial" w:cs="Arial"/>
        </w:rPr>
        <w:t>3.</w:t>
      </w:r>
      <w:r w:rsidRPr="005F3052">
        <w:rPr>
          <w:rFonts w:ascii="Arial" w:eastAsia="PMingLiU" w:hAnsi="Arial" w:cs="Arial"/>
        </w:rPr>
        <w:tab/>
        <w:t>The defendant helped, encouraged, or caused the crime to be committed.</w:t>
      </w:r>
    </w:p>
    <w:p w14:paraId="304F0681" w14:textId="77777777" w:rsidR="0033128D" w:rsidRPr="005F3052" w:rsidRDefault="0033128D">
      <w:pPr>
        <w:ind w:firstLine="720"/>
        <w:rPr>
          <w:rFonts w:ascii="Arial" w:eastAsia="PMingLiU" w:hAnsi="Arial" w:cs="Arial"/>
        </w:rPr>
      </w:pPr>
      <w:r w:rsidRPr="005F3052">
        <w:rPr>
          <w:rFonts w:ascii="Arial" w:eastAsia="PMingLiU" w:hAnsi="Arial" w:cs="Arial"/>
        </w:rPr>
        <w:t>[This instruction does not apply to the charge of felony murder.]</w:t>
      </w:r>
      <w:r w:rsidRPr="005F3052">
        <w:rPr>
          <w:rFonts w:ascii="Arial" w:eastAsia="PMingLiU" w:hAnsi="Arial" w:cs="Arial"/>
          <w:vertAlign w:val="superscript"/>
        </w:rPr>
        <w:t>2</w:t>
      </w:r>
    </w:p>
    <w:p w14:paraId="62B94253" w14:textId="77777777" w:rsidR="0033128D" w:rsidRPr="005F3052" w:rsidRDefault="0033128D">
      <w:pPr>
        <w:rPr>
          <w:rFonts w:ascii="Arial" w:eastAsia="PMingLiU" w:hAnsi="Arial" w:cs="Arial"/>
        </w:rPr>
      </w:pPr>
    </w:p>
    <w:p w14:paraId="78326495" w14:textId="4E753F5D" w:rsidR="0033128D" w:rsidRPr="005F3052" w:rsidRDefault="0033128D" w:rsidP="005F3052">
      <w:pPr>
        <w:spacing w:before="100" w:beforeAutospacing="1" w:after="100" w:afterAutospacing="1"/>
        <w:jc w:val="center"/>
        <w:rPr>
          <w:rFonts w:ascii="Arial" w:eastAsia="PMingLiU" w:hAnsi="Arial" w:cs="Arial"/>
        </w:rPr>
      </w:pPr>
      <w:r w:rsidRPr="005F3052">
        <w:rPr>
          <w:rFonts w:ascii="Arial" w:eastAsia="PMingLiU" w:hAnsi="Arial" w:cs="Arial"/>
        </w:rPr>
        <w:t>USE NOTE</w:t>
      </w:r>
      <w:r w:rsidR="005F3052">
        <w:rPr>
          <w:rFonts w:ascii="Arial" w:eastAsia="PMingLiU" w:hAnsi="Arial" w:cs="Arial"/>
        </w:rPr>
        <w:t>S</w:t>
      </w:r>
    </w:p>
    <w:p w14:paraId="4049A0B0" w14:textId="77777777" w:rsidR="0033128D" w:rsidRPr="005F3052" w:rsidRDefault="0033128D">
      <w:pPr>
        <w:ind w:firstLine="720"/>
        <w:rPr>
          <w:rFonts w:ascii="Arial" w:eastAsia="PMingLiU" w:hAnsi="Arial" w:cs="Arial"/>
        </w:rPr>
      </w:pPr>
      <w:r w:rsidRPr="005F3052">
        <w:rPr>
          <w:rFonts w:ascii="Arial" w:eastAsia="PMingLiU" w:hAnsi="Arial" w:cs="Arial"/>
        </w:rPr>
        <w:t>1.</w:t>
      </w:r>
      <w:r w:rsidRPr="005F3052">
        <w:rPr>
          <w:rFonts w:ascii="Arial" w:eastAsia="PMingLiU" w:hAnsi="Arial" w:cs="Arial"/>
        </w:rPr>
        <w:tab/>
        <w:t>For use if the evidence supports liability of the defendant as an aider or abettor or co</w:t>
      </w:r>
      <w:r w:rsidRPr="005F3052">
        <w:rPr>
          <w:rFonts w:ascii="Arial" w:eastAsia="PMingLiU" w:hAnsi="Arial" w:cs="Arial"/>
        </w:rPr>
        <w:noBreakHyphen/>
        <w:t>conspirator regardless of whether conspiracy is charged, for any crime except attempt and felony murder. This instruction should not be used for attempt or felony murder. The essential elements of the crime or crimes must also be given.</w:t>
      </w:r>
    </w:p>
    <w:p w14:paraId="63A663D1" w14:textId="77777777" w:rsidR="0033128D" w:rsidRPr="005F3052" w:rsidRDefault="0033128D">
      <w:pPr>
        <w:ind w:firstLine="720"/>
        <w:rPr>
          <w:rFonts w:ascii="Arial" w:eastAsia="PMingLiU" w:hAnsi="Arial" w:cs="Arial"/>
        </w:rPr>
      </w:pPr>
      <w:r w:rsidRPr="005F3052">
        <w:rPr>
          <w:rFonts w:ascii="Arial" w:eastAsia="PMingLiU" w:hAnsi="Arial" w:cs="Arial"/>
        </w:rPr>
        <w:t>2.</w:t>
      </w:r>
      <w:r w:rsidRPr="005F3052">
        <w:rPr>
          <w:rFonts w:ascii="Arial" w:eastAsia="PMingLiU" w:hAnsi="Arial" w:cs="Arial"/>
        </w:rPr>
        <w:tab/>
        <w:t>Use the bracketed sentence if a charge of felony murder is also submitted to the jury.</w:t>
      </w:r>
    </w:p>
    <w:p w14:paraId="015027A4" w14:textId="77777777" w:rsidR="0033128D" w:rsidRPr="005F3052" w:rsidRDefault="0033128D">
      <w:pPr>
        <w:rPr>
          <w:rFonts w:ascii="Arial" w:eastAsia="PMingLiU" w:hAnsi="Arial" w:cs="Arial"/>
        </w:rPr>
      </w:pPr>
      <w:r w:rsidRPr="005F3052">
        <w:rPr>
          <w:rFonts w:ascii="Arial" w:eastAsia="PMingLiU" w:hAnsi="Arial" w:cs="Arial"/>
        </w:rPr>
        <w:t>[As amended by Supreme Court Order No. 17-8300-012, effective for all cases pending or filed on or after December 31, 2017.]</w:t>
      </w:r>
    </w:p>
    <w:sectPr w:rsidR="0033128D" w:rsidRPr="005F3052" w:rsidSect="0033128D">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B6A6" w14:textId="77777777" w:rsidR="00CA4DA7" w:rsidRDefault="00CA4DA7">
      <w:r>
        <w:separator/>
      </w:r>
    </w:p>
  </w:endnote>
  <w:endnote w:type="continuationSeparator" w:id="0">
    <w:p w14:paraId="6E049A23" w14:textId="77777777" w:rsidR="00CA4DA7" w:rsidRDefault="00CA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6FA9" w14:textId="77777777" w:rsidR="00CA4DA7" w:rsidRDefault="00CA4DA7">
      <w:r>
        <w:separator/>
      </w:r>
    </w:p>
  </w:footnote>
  <w:footnote w:type="continuationSeparator" w:id="0">
    <w:p w14:paraId="3BCEE7C8" w14:textId="77777777" w:rsidR="00CA4DA7" w:rsidRDefault="00CA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28D"/>
    <w:rsid w:val="0033128D"/>
    <w:rsid w:val="004A1D13"/>
    <w:rsid w:val="005F3052"/>
    <w:rsid w:val="009D38AA"/>
    <w:rsid w:val="00B34D3D"/>
    <w:rsid w:val="00CA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226508"/>
  <w15:chartTrackingRefBased/>
  <w15:docId w15:val="{FE701830-B9E4-4217-BF89-342FDD9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CA4DA7"/>
    <w:pPr>
      <w:tabs>
        <w:tab w:val="center" w:pos="4320"/>
        <w:tab w:val="right" w:pos="8640"/>
      </w:tabs>
    </w:pPr>
  </w:style>
  <w:style w:type="paragraph" w:styleId="Footer">
    <w:name w:val="footer"/>
    <w:basedOn w:val="Normal"/>
    <w:rsid w:val="00CA4D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F65F22-1A25-49D9-906C-D7B3A193B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B4EA4-B89E-4028-84B4-2118B7FDC88C}">
  <ds:schemaRefs>
    <ds:schemaRef ds:uri="http://schemas.microsoft.com/sharepoint/v3/contenttype/forms"/>
  </ds:schemaRefs>
</ds:datastoreItem>
</file>

<file path=customXml/itemProps3.xml><?xml version="1.0" encoding="utf-8"?>
<ds:datastoreItem xmlns:ds="http://schemas.openxmlformats.org/officeDocument/2006/customXml" ds:itemID="{C3BB9068-C61B-4EA0-970B-834F687CDE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2023-12-07T23:04:00Z</dcterms:created>
  <dcterms:modified xsi:type="dcterms:W3CDTF">2023-12-07T23:05:00Z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