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60C" w14:textId="6F5E9DBE" w:rsidR="00E75C44" w:rsidRPr="00A809AF" w:rsidRDefault="00E75C44" w:rsidP="00CA5E5C">
      <w:pPr>
        <w:spacing w:before="100" w:beforeAutospacing="1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  <w:b/>
          <w:bCs/>
        </w:rPr>
        <w:t>14</w:t>
      </w:r>
      <w:r w:rsidR="00B41F50" w:rsidRPr="00A809AF">
        <w:rPr>
          <w:rFonts w:ascii="Arial" w:eastAsia="PMingLiU" w:hAnsi="Arial" w:cs="Arial"/>
          <w:b/>
          <w:bCs/>
        </w:rPr>
        <w:t>-</w:t>
      </w:r>
      <w:r w:rsidRPr="00A809AF">
        <w:rPr>
          <w:rFonts w:ascii="Arial" w:eastAsia="PMingLiU" w:hAnsi="Arial" w:cs="Arial"/>
          <w:b/>
          <w:bCs/>
        </w:rPr>
        <w:t>5130.  Duress; nonhomicide crimes.</w:t>
      </w:r>
      <w:r w:rsidRPr="00A809AF">
        <w:rPr>
          <w:rFonts w:ascii="Arial" w:eastAsia="PMingLiU" w:hAnsi="Arial" w:cs="Arial"/>
          <w:b/>
          <w:bCs/>
          <w:vertAlign w:val="superscript"/>
        </w:rPr>
        <w:t>1</w:t>
      </w:r>
    </w:p>
    <w:p w14:paraId="7C51D521" w14:textId="43A8C928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An issue in this case is whether the defendant was forced to _______________</w:t>
      </w:r>
      <w:r w:rsidRPr="00A809AF">
        <w:rPr>
          <w:rFonts w:ascii="Arial" w:eastAsia="PMingLiU" w:hAnsi="Arial" w:cs="Arial"/>
          <w:vertAlign w:val="superscript"/>
        </w:rPr>
        <w:t>2</w:t>
      </w:r>
      <w:r w:rsidRPr="00A809AF">
        <w:rPr>
          <w:rFonts w:ascii="Arial" w:eastAsia="PMingLiU" w:hAnsi="Arial" w:cs="Arial"/>
        </w:rPr>
        <w:t xml:space="preserve"> [under threats] [or] [out of necessity]</w:t>
      </w:r>
      <w:r w:rsidRPr="00A809AF">
        <w:rPr>
          <w:rFonts w:ascii="Arial" w:eastAsia="PMingLiU" w:hAnsi="Arial" w:cs="Arial"/>
          <w:vertAlign w:val="superscript"/>
        </w:rPr>
        <w:t>3</w:t>
      </w:r>
      <w:r w:rsidRPr="00A809AF">
        <w:rPr>
          <w:rFonts w:ascii="Arial" w:eastAsia="PMingLiU" w:hAnsi="Arial" w:cs="Arial"/>
        </w:rPr>
        <w:t xml:space="preserve">.  The burden is on the state to prove beyond a reasonable doubt that the defendant did not act under reasonable fear. A defendant acted under a reasonable fear when: </w:t>
      </w:r>
    </w:p>
    <w:p w14:paraId="6A6A4CF8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1.</w:t>
      </w:r>
      <w:r w:rsidRPr="00A809AF">
        <w:rPr>
          <w:rFonts w:ascii="Arial" w:eastAsia="PMingLiU" w:hAnsi="Arial" w:cs="Arial"/>
        </w:rPr>
        <w:tab/>
        <w:t>The defendant feared immediate great bodily harm to himself or another person if he did not commit the crime;</w:t>
      </w:r>
    </w:p>
    <w:p w14:paraId="0B17BB36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[2.</w:t>
      </w:r>
      <w:r w:rsidRPr="00A809AF">
        <w:rPr>
          <w:rFonts w:ascii="Arial" w:eastAsia="PMingLiU" w:hAnsi="Arial" w:cs="Arial"/>
        </w:rPr>
        <w:tab/>
        <w:t>The defendant did not find himself in a position that compelled him to violate the law due to his own recklessness;</w:t>
      </w:r>
    </w:p>
    <w:p w14:paraId="2875B66C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3.</w:t>
      </w:r>
      <w:r w:rsidRPr="00A809AF">
        <w:rPr>
          <w:rFonts w:ascii="Arial" w:eastAsia="PMingLiU" w:hAnsi="Arial" w:cs="Arial"/>
        </w:rPr>
        <w:tab/>
        <w:t>The defendant</w:t>
      </w:r>
      <w:r w:rsidR="005740A0" w:rsidRPr="00A809AF">
        <w:rPr>
          <w:rFonts w:ascii="Arial" w:eastAsia="PMingLiU" w:hAnsi="Arial" w:cs="Arial"/>
        </w:rPr>
        <w:t>’</w:t>
      </w:r>
      <w:r w:rsidRPr="00A809AF">
        <w:rPr>
          <w:rFonts w:ascii="Arial" w:eastAsia="PMingLiU" w:hAnsi="Arial" w:cs="Arial"/>
        </w:rPr>
        <w:t>s illegal conduct was directly caused by the threat of harm]</w:t>
      </w:r>
      <w:r w:rsidRPr="00A809AF">
        <w:rPr>
          <w:rFonts w:ascii="Arial" w:eastAsia="PMingLiU" w:hAnsi="Arial" w:cs="Arial"/>
          <w:vertAlign w:val="superscript"/>
        </w:rPr>
        <w:t>4</w:t>
      </w:r>
      <w:r w:rsidRPr="00A809AF">
        <w:rPr>
          <w:rFonts w:ascii="Arial" w:eastAsia="PMingLiU" w:hAnsi="Arial" w:cs="Arial"/>
        </w:rPr>
        <w:t xml:space="preserve">; and </w:t>
      </w:r>
    </w:p>
    <w:p w14:paraId="46E422BA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4.</w:t>
      </w:r>
      <w:r w:rsidRPr="00A809AF">
        <w:rPr>
          <w:rFonts w:ascii="Arial" w:eastAsia="PMingLiU" w:hAnsi="Arial" w:cs="Arial"/>
        </w:rPr>
        <w:tab/>
        <w:t>A reasonable person would have acted in the same way under the circumstances.</w:t>
      </w:r>
    </w:p>
    <w:p w14:paraId="39151D13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</w:p>
    <w:p w14:paraId="7A094421" w14:textId="77777777" w:rsidR="00E75C44" w:rsidRPr="00A809AF" w:rsidRDefault="00E75C44">
      <w:pPr>
        <w:rPr>
          <w:rFonts w:ascii="Arial" w:eastAsia="PMingLiU" w:hAnsi="Arial" w:cs="Arial"/>
        </w:rPr>
      </w:pPr>
    </w:p>
    <w:p w14:paraId="5087AB36" w14:textId="26D8F056" w:rsidR="00E75C44" w:rsidRPr="00A809AF" w:rsidRDefault="00E75C44" w:rsidP="00A809AF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USE NOTE</w:t>
      </w:r>
      <w:r w:rsidR="00A809AF">
        <w:rPr>
          <w:rFonts w:ascii="Arial" w:eastAsia="PMingLiU" w:hAnsi="Arial" w:cs="Arial"/>
        </w:rPr>
        <w:t>S</w:t>
      </w:r>
    </w:p>
    <w:p w14:paraId="7FC00EF4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1.</w:t>
      </w:r>
      <w:r w:rsidRPr="00A809AF">
        <w:rPr>
          <w:rFonts w:ascii="Arial" w:eastAsia="PMingLiU" w:hAnsi="Arial" w:cs="Arial"/>
        </w:rPr>
        <w:tab/>
        <w:t xml:space="preserve">For use when duress is a defense to any crime except homicide or a crime requiring an intent to kill.  If this instruction is given, add to the essential elements instruction for the offense charged, </w:t>
      </w:r>
      <w:r w:rsidR="005740A0" w:rsidRPr="00A809AF">
        <w:rPr>
          <w:rFonts w:ascii="Arial" w:eastAsia="PMingLiU" w:hAnsi="Arial" w:cs="Arial"/>
        </w:rPr>
        <w:t>“</w:t>
      </w:r>
      <w:r w:rsidRPr="00A809AF">
        <w:rPr>
          <w:rFonts w:ascii="Arial" w:eastAsia="PMingLiU" w:hAnsi="Arial" w:cs="Arial"/>
        </w:rPr>
        <w:t>The defendant did not act under duress.</w:t>
      </w:r>
      <w:r w:rsidR="005740A0" w:rsidRPr="00A809AF">
        <w:rPr>
          <w:rFonts w:ascii="Arial" w:eastAsia="PMingLiU" w:hAnsi="Arial" w:cs="Arial"/>
        </w:rPr>
        <w:t>”</w:t>
      </w:r>
    </w:p>
    <w:p w14:paraId="060AACC4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2.</w:t>
      </w:r>
      <w:r w:rsidRPr="00A809AF">
        <w:rPr>
          <w:rFonts w:ascii="Arial" w:eastAsia="PMingLiU" w:hAnsi="Arial" w:cs="Arial"/>
        </w:rPr>
        <w:tab/>
        <w:t>Describe acts of defendant constituting the offense.</w:t>
      </w:r>
    </w:p>
    <w:p w14:paraId="62929412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3.</w:t>
      </w:r>
      <w:r w:rsidRPr="00A809AF">
        <w:rPr>
          <w:rFonts w:ascii="Arial" w:eastAsia="PMingLiU" w:hAnsi="Arial" w:cs="Arial"/>
        </w:rPr>
        <w:tab/>
        <w:t xml:space="preserve">Choose applicable alternative or alternatives.  </w:t>
      </w:r>
      <w:r w:rsidRPr="00A809AF">
        <w:rPr>
          <w:rFonts w:ascii="Arial" w:eastAsia="PMingLiU" w:hAnsi="Arial" w:cs="Arial"/>
          <w:i/>
          <w:iCs/>
        </w:rPr>
        <w:t>See</w:t>
      </w:r>
      <w:r w:rsidRPr="00A809AF">
        <w:rPr>
          <w:rFonts w:ascii="Arial" w:eastAsia="PMingLiU" w:hAnsi="Arial" w:cs="Arial"/>
        </w:rPr>
        <w:t xml:space="preserve"> committee commentary.</w:t>
      </w:r>
    </w:p>
    <w:p w14:paraId="2C477193" w14:textId="77777777" w:rsidR="00E75C44" w:rsidRPr="00A809AF" w:rsidRDefault="00E75C44">
      <w:pPr>
        <w:ind w:firstLine="720"/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4.</w:t>
      </w:r>
      <w:r w:rsidRPr="00A809AF">
        <w:rPr>
          <w:rFonts w:ascii="Arial" w:eastAsia="PMingLiU" w:hAnsi="Arial" w:cs="Arial"/>
        </w:rPr>
        <w:tab/>
        <w:t>Bracketed elements apply only when duress is raised as a defense to a strict liability crime.</w:t>
      </w:r>
    </w:p>
    <w:p w14:paraId="4BDCD19E" w14:textId="77777777" w:rsidR="00E75C44" w:rsidRPr="00A809AF" w:rsidRDefault="00E75C44">
      <w:pPr>
        <w:rPr>
          <w:rFonts w:ascii="Arial" w:eastAsia="PMingLiU" w:hAnsi="Arial" w:cs="Arial"/>
        </w:rPr>
      </w:pPr>
      <w:r w:rsidRPr="00A809AF">
        <w:rPr>
          <w:rFonts w:ascii="Arial" w:eastAsia="PMingLiU" w:hAnsi="Arial" w:cs="Arial"/>
        </w:rPr>
        <w:t>[As amended by Supreme Court Order No. 17-8300-012, effective for all cases pending or filed on or after December 31, 2017.]</w:t>
      </w:r>
    </w:p>
    <w:sectPr w:rsidR="00E75C44" w:rsidRPr="00A809AF" w:rsidSect="00E75C4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AB65" w14:textId="77777777" w:rsidR="005740A0" w:rsidRDefault="005740A0">
      <w:r>
        <w:separator/>
      </w:r>
    </w:p>
  </w:endnote>
  <w:endnote w:type="continuationSeparator" w:id="0">
    <w:p w14:paraId="56F71CEC" w14:textId="77777777" w:rsidR="005740A0" w:rsidRDefault="0057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5F51" w14:textId="77777777" w:rsidR="005740A0" w:rsidRDefault="005740A0">
      <w:r>
        <w:separator/>
      </w:r>
    </w:p>
  </w:footnote>
  <w:footnote w:type="continuationSeparator" w:id="0">
    <w:p w14:paraId="464F424E" w14:textId="77777777" w:rsidR="005740A0" w:rsidRDefault="0057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44"/>
    <w:rsid w:val="00132CCD"/>
    <w:rsid w:val="005740A0"/>
    <w:rsid w:val="009D6F86"/>
    <w:rsid w:val="00A809AF"/>
    <w:rsid w:val="00B41F50"/>
    <w:rsid w:val="00CA5E5C"/>
    <w:rsid w:val="00E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22677B"/>
  <w15:chartTrackingRefBased/>
  <w15:docId w15:val="{969FCA1E-1F80-4FBC-9D4C-25739C3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574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0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42F45-EA40-4910-BC24-0CAA09F15A7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524E9BD1-10C4-40CA-BFFB-ED8237AB8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E56A-4445-4BEA-A8E5-6F54C9ADB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2023-12-11T21:10:00Z</dcterms:created>
  <dcterms:modified xsi:type="dcterms:W3CDTF">2023-12-12T21:38:00Z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