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FBCA" w14:textId="77777777" w:rsidR="00F72B25" w:rsidRPr="00F72B25" w:rsidRDefault="00F72B25" w:rsidP="00CA327B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F72B25">
        <w:rPr>
          <w:rFonts w:ascii="Arial" w:hAnsi="Arial" w:cs="Arial"/>
          <w:sz w:val="24"/>
          <w:szCs w:val="24"/>
          <w:lang w:val="en-CA"/>
        </w:rPr>
        <w:fldChar w:fldCharType="begin"/>
      </w:r>
      <w:r w:rsidRPr="00F72B2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72B25">
        <w:rPr>
          <w:rFonts w:ascii="Arial" w:hAnsi="Arial" w:cs="Arial"/>
          <w:sz w:val="24"/>
          <w:szCs w:val="24"/>
          <w:lang w:val="en-CA"/>
        </w:rPr>
        <w:fldChar w:fldCharType="end"/>
      </w:r>
      <w:r w:rsidRPr="00F72B25">
        <w:rPr>
          <w:rFonts w:ascii="Arial" w:hAnsi="Arial" w:cs="Arial"/>
          <w:b/>
          <w:bCs/>
          <w:sz w:val="24"/>
          <w:szCs w:val="24"/>
        </w:rPr>
        <w:t>14-5009. Evidence admitted for a limited purpose</w:t>
      </w:r>
      <w:r w:rsidRPr="00F72B25">
        <w:rPr>
          <w:rFonts w:ascii="Arial" w:hAnsi="Arial" w:cs="Arial"/>
          <w:sz w:val="24"/>
          <w:szCs w:val="24"/>
        </w:rPr>
        <w:t>.</w:t>
      </w:r>
      <w:r w:rsidRPr="00F72B25">
        <w:rPr>
          <w:rFonts w:ascii="Arial" w:hAnsi="Arial" w:cs="Arial"/>
          <w:sz w:val="24"/>
          <w:szCs w:val="24"/>
          <w:vertAlign w:val="superscript"/>
        </w:rPr>
        <w:t>1</w:t>
      </w:r>
      <w:r w:rsidRPr="00F72B25">
        <w:rPr>
          <w:rFonts w:ascii="Arial" w:hAnsi="Arial" w:cs="Arial"/>
          <w:sz w:val="24"/>
          <w:szCs w:val="24"/>
        </w:rPr>
        <w:t xml:space="preserve"> </w:t>
      </w:r>
    </w:p>
    <w:p w14:paraId="48E9460E" w14:textId="77777777" w:rsidR="00F72B25" w:rsidRPr="00F72B25" w:rsidRDefault="00F72B25" w:rsidP="00F72B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2B25">
        <w:rPr>
          <w:rFonts w:ascii="Arial" w:hAnsi="Arial" w:cs="Arial"/>
          <w:sz w:val="24"/>
          <w:szCs w:val="24"/>
        </w:rPr>
        <w:tab/>
        <w:t>You are [again]</w:t>
      </w:r>
      <w:r w:rsidRPr="00F72B25">
        <w:rPr>
          <w:rFonts w:ascii="Arial" w:hAnsi="Arial" w:cs="Arial"/>
          <w:sz w:val="24"/>
          <w:szCs w:val="24"/>
          <w:vertAlign w:val="superscript"/>
        </w:rPr>
        <w:t>2</w:t>
      </w:r>
      <w:r w:rsidRPr="00F72B25">
        <w:rPr>
          <w:rFonts w:ascii="Arial" w:hAnsi="Arial" w:cs="Arial"/>
          <w:sz w:val="24"/>
          <w:szCs w:val="24"/>
        </w:rPr>
        <w:t xml:space="preserve"> instructed that you must not consider evidence about ____________________ (</w:t>
      </w:r>
      <w:r w:rsidRPr="00F72B25">
        <w:rPr>
          <w:rFonts w:ascii="Arial" w:hAnsi="Arial" w:cs="Arial"/>
          <w:i/>
          <w:iCs/>
          <w:sz w:val="24"/>
          <w:szCs w:val="24"/>
        </w:rPr>
        <w:t>describe evidence</w:t>
      </w:r>
      <w:r w:rsidRPr="00F72B25">
        <w:rPr>
          <w:rFonts w:ascii="Arial" w:hAnsi="Arial" w:cs="Arial"/>
          <w:sz w:val="24"/>
          <w:szCs w:val="24"/>
        </w:rPr>
        <w:t>) for any purpose other than __________________ (</w:t>
      </w:r>
      <w:r w:rsidRPr="00F72B25">
        <w:rPr>
          <w:rFonts w:ascii="Arial" w:hAnsi="Arial" w:cs="Arial"/>
          <w:i/>
          <w:iCs/>
          <w:sz w:val="24"/>
          <w:szCs w:val="24"/>
        </w:rPr>
        <w:t>proof</w:t>
      </w:r>
      <w:r w:rsidRPr="00F72B25">
        <w:rPr>
          <w:rFonts w:ascii="Arial" w:hAnsi="Arial" w:cs="Arial"/>
          <w:sz w:val="24"/>
          <w:szCs w:val="24"/>
        </w:rPr>
        <w:t>).</w:t>
      </w:r>
    </w:p>
    <w:p w14:paraId="3831607A" w14:textId="77777777" w:rsidR="00F72B25" w:rsidRPr="00F72B25" w:rsidRDefault="00F72B25" w:rsidP="006318E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F72B25">
        <w:rPr>
          <w:rFonts w:ascii="Arial" w:hAnsi="Arial" w:cs="Arial"/>
          <w:sz w:val="24"/>
          <w:szCs w:val="24"/>
        </w:rPr>
        <w:t>USE NOTES</w:t>
      </w:r>
    </w:p>
    <w:p w14:paraId="594EF68B" w14:textId="77777777" w:rsidR="00F72B25" w:rsidRPr="00F72B25" w:rsidRDefault="00F72B25" w:rsidP="00F72B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2B25">
        <w:rPr>
          <w:rFonts w:ascii="Arial" w:hAnsi="Arial" w:cs="Arial"/>
          <w:sz w:val="24"/>
          <w:szCs w:val="24"/>
        </w:rPr>
        <w:tab/>
        <w:t>1.</w:t>
      </w:r>
      <w:r w:rsidRPr="00F72B25">
        <w:rPr>
          <w:rFonts w:ascii="Arial" w:hAnsi="Arial" w:cs="Arial"/>
          <w:sz w:val="24"/>
          <w:szCs w:val="24"/>
        </w:rPr>
        <w:tab/>
        <w:t>Upon request, the court must instruct the jury that evidence is admitted for a limited purpose. This is a general instruction. For special instructions, see UJIs 14-5010, 14-5022, 14-5028, 14-5034, and 14-5035 NMRA.</w:t>
      </w:r>
    </w:p>
    <w:p w14:paraId="4555249D" w14:textId="77777777" w:rsidR="00F72B25" w:rsidRPr="00F72B25" w:rsidRDefault="00F72B25" w:rsidP="00F72B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2B25">
        <w:rPr>
          <w:rFonts w:ascii="Arial" w:hAnsi="Arial" w:cs="Arial"/>
          <w:sz w:val="24"/>
          <w:szCs w:val="24"/>
        </w:rPr>
        <w:tab/>
        <w:t>2.</w:t>
      </w:r>
      <w:r w:rsidRPr="00F72B25">
        <w:rPr>
          <w:rFonts w:ascii="Arial" w:hAnsi="Arial" w:cs="Arial"/>
          <w:sz w:val="24"/>
          <w:szCs w:val="24"/>
        </w:rPr>
        <w:tab/>
        <w:t>Use only if jury was admonished at the time the evidence was admitted.</w:t>
      </w:r>
    </w:p>
    <w:p w14:paraId="2937DE9C" w14:textId="05AC28AA" w:rsidR="00F72B25" w:rsidRPr="00F72B25" w:rsidRDefault="00F72B25" w:rsidP="00BA4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2B25">
        <w:rPr>
          <w:rFonts w:ascii="Arial" w:hAnsi="Arial" w:cs="Arial"/>
          <w:sz w:val="24"/>
          <w:szCs w:val="24"/>
        </w:rPr>
        <w:t>[As amended by Supreme Court Order No. 19-8300-016, effective for all cases pending or filed on or after December 31, 2019.]</w:t>
      </w:r>
    </w:p>
    <w:sectPr w:rsidR="00F72B25" w:rsidRPr="00F7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25"/>
    <w:rsid w:val="0028558B"/>
    <w:rsid w:val="003400C8"/>
    <w:rsid w:val="006318E6"/>
    <w:rsid w:val="00BA492F"/>
    <w:rsid w:val="00CA327B"/>
    <w:rsid w:val="00F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72DA"/>
  <w15:chartTrackingRefBased/>
  <w15:docId w15:val="{8CBD862E-E41B-4487-9271-F728D1D9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F308-D4EC-419C-8435-B76BB12F5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6892A-AD97-4367-8B3B-E988A1301B3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a6bba08-c810-4bd9-bf55-edb33bb05e69"/>
    <ds:schemaRef ds:uri="http://purl.org/dc/dcmitype/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D5A5FA22-F90C-48FD-959B-3E6C76A1E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3</cp:revision>
  <dcterms:created xsi:type="dcterms:W3CDTF">2023-12-11T18:32:00Z</dcterms:created>
  <dcterms:modified xsi:type="dcterms:W3CDTF">2023-12-12T21:16:00Z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