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9740" w14:textId="30C3830A" w:rsidR="00762378" w:rsidRPr="0030158E" w:rsidRDefault="00762378" w:rsidP="00E53269">
      <w:pPr>
        <w:spacing w:before="100" w:beforeAutospacing="1"/>
        <w:rPr>
          <w:rFonts w:ascii="Arial" w:hAnsi="Arial" w:cs="Arial"/>
          <w:sz w:val="24"/>
          <w:szCs w:val="24"/>
        </w:rPr>
      </w:pPr>
      <w:r w:rsidRPr="0030158E">
        <w:rPr>
          <w:rFonts w:ascii="Arial" w:hAnsi="Arial" w:cs="Arial"/>
          <w:sz w:val="24"/>
          <w:szCs w:val="24"/>
          <w:lang w:val="en-CA"/>
        </w:rPr>
        <w:fldChar w:fldCharType="begin"/>
      </w:r>
      <w:r w:rsidRPr="0030158E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0158E">
        <w:rPr>
          <w:rFonts w:ascii="Arial" w:hAnsi="Arial" w:cs="Arial"/>
          <w:sz w:val="24"/>
          <w:szCs w:val="24"/>
          <w:lang w:val="en-CA"/>
        </w:rPr>
        <w:fldChar w:fldCharType="end"/>
      </w:r>
      <w:r w:rsidRPr="0030158E">
        <w:rPr>
          <w:rFonts w:ascii="Arial" w:hAnsi="Arial" w:cs="Arial"/>
          <w:b/>
          <w:bCs/>
          <w:sz w:val="24"/>
          <w:szCs w:val="24"/>
        </w:rPr>
        <w:t>14-5150. Alibi.</w:t>
      </w:r>
    </w:p>
    <w:p w14:paraId="045F2D13" w14:textId="59939BC2" w:rsidR="00762378" w:rsidRPr="0030158E" w:rsidRDefault="00762378">
      <w:pPr>
        <w:rPr>
          <w:rFonts w:ascii="Arial" w:hAnsi="Arial" w:cs="Arial"/>
          <w:sz w:val="24"/>
          <w:szCs w:val="24"/>
        </w:rPr>
      </w:pPr>
      <w:r w:rsidRPr="0030158E">
        <w:rPr>
          <w:rFonts w:ascii="Arial" w:hAnsi="Arial" w:cs="Arial"/>
          <w:sz w:val="24"/>
          <w:szCs w:val="24"/>
        </w:rPr>
        <w:tab/>
        <w:t xml:space="preserve">Evidence has been presented concerning whether or not the defendant was present at the time and place of the commission of the offense charged. If, after a consideration of all the evidence, you have reasonable doubt that the defendant was present at the time the crime was committed, you must find him not guilty. </w:t>
      </w:r>
    </w:p>
    <w:p w14:paraId="5250D591" w14:textId="25AC843B" w:rsidR="00762378" w:rsidRPr="0030158E" w:rsidRDefault="00762378">
      <w:pPr>
        <w:rPr>
          <w:rFonts w:ascii="Arial" w:hAnsi="Arial" w:cs="Arial"/>
          <w:sz w:val="24"/>
          <w:szCs w:val="24"/>
        </w:rPr>
      </w:pPr>
    </w:p>
    <w:p w14:paraId="021E0734" w14:textId="73FBBD34" w:rsidR="00762378" w:rsidRPr="0030158E" w:rsidRDefault="00762378" w:rsidP="0030158E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30158E">
        <w:rPr>
          <w:rFonts w:ascii="Arial" w:hAnsi="Arial" w:cs="Arial"/>
          <w:sz w:val="24"/>
          <w:szCs w:val="24"/>
        </w:rPr>
        <w:t>USE NOTE</w:t>
      </w:r>
      <w:r w:rsidR="0030158E">
        <w:rPr>
          <w:rFonts w:ascii="Arial" w:hAnsi="Arial" w:cs="Arial"/>
          <w:sz w:val="24"/>
          <w:szCs w:val="24"/>
        </w:rPr>
        <w:t>S</w:t>
      </w:r>
    </w:p>
    <w:p w14:paraId="5506FC1A" w14:textId="229C19B9" w:rsidR="00762378" w:rsidRPr="0030158E" w:rsidRDefault="00762378">
      <w:pPr>
        <w:rPr>
          <w:rFonts w:ascii="Arial" w:hAnsi="Arial" w:cs="Arial"/>
        </w:rPr>
      </w:pPr>
      <w:r w:rsidRPr="0030158E">
        <w:rPr>
          <w:rFonts w:ascii="Arial" w:hAnsi="Arial" w:cs="Arial"/>
          <w:sz w:val="24"/>
          <w:szCs w:val="24"/>
        </w:rPr>
        <w:tab/>
        <w:t xml:space="preserve">No instruction on this subject shall be given. </w:t>
      </w:r>
    </w:p>
    <w:sectPr w:rsidR="00762378" w:rsidRPr="0030158E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163"/>
    <w:rsid w:val="002E27F6"/>
    <w:rsid w:val="0030158E"/>
    <w:rsid w:val="00762378"/>
    <w:rsid w:val="00AC0163"/>
    <w:rsid w:val="00E5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ADED8"/>
  <w14:defaultImageDpi w14:val="0"/>
  <w15:chartTrackingRefBased/>
  <w15:docId w15:val="{F7409628-50CA-4DE7-93BA-F777DF7D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A5D7C2-B6FF-4DEE-ABE7-A4C2F9A14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18AB4-1D0B-4001-887D-75CA6D4A9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75172-52B7-4F03-98C3-C3C873C37F29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2023-12-11T21:18:00Z</dcterms:created>
  <dcterms:modified xsi:type="dcterms:W3CDTF">2023-12-12T21:40:00Z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