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425B" w14:textId="04EBF03E" w:rsidR="009E3DFB" w:rsidRPr="000329E6" w:rsidRDefault="009E3DFB" w:rsidP="000329E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  <w:lang w:val="en-CA"/>
        </w:rPr>
        <w:fldChar w:fldCharType="begin"/>
      </w:r>
      <w:r w:rsidRPr="000329E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329E6">
        <w:rPr>
          <w:rFonts w:ascii="Arial" w:hAnsi="Arial" w:cs="Arial"/>
          <w:sz w:val="24"/>
          <w:szCs w:val="24"/>
          <w:lang w:val="en-CA"/>
        </w:rPr>
        <w:fldChar w:fldCharType="end"/>
      </w:r>
      <w:r w:rsidRPr="000329E6">
        <w:rPr>
          <w:rFonts w:ascii="Arial" w:hAnsi="Arial" w:cs="Arial"/>
          <w:b/>
          <w:bCs/>
          <w:sz w:val="24"/>
          <w:szCs w:val="24"/>
        </w:rPr>
        <w:t>14-956A. Criminal sexual penetration in the second degree; force or coercion; child 13 to 18; essential elements.</w:t>
      </w:r>
      <w:r w:rsidRPr="000329E6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561F4046" w14:textId="6A6C34BE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For you to find the defendant guilty of criminal sexual penetration in the second degree [as charged in Count __________]</w:t>
      </w:r>
      <w:r w:rsidRPr="000329E6">
        <w:rPr>
          <w:rFonts w:ascii="Arial" w:hAnsi="Arial" w:cs="Arial"/>
          <w:sz w:val="24"/>
          <w:szCs w:val="24"/>
          <w:vertAlign w:val="superscript"/>
        </w:rPr>
        <w:t>2</w:t>
      </w:r>
      <w:r w:rsidRPr="000329E6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07F1A583" w14:textId="5B87C572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1.</w:t>
      </w:r>
      <w:r w:rsidRPr="000329E6">
        <w:rPr>
          <w:rFonts w:ascii="Arial" w:hAnsi="Arial" w:cs="Arial"/>
          <w:sz w:val="24"/>
          <w:szCs w:val="24"/>
        </w:rPr>
        <w:tab/>
        <w:t>The defendant</w:t>
      </w:r>
      <w:r w:rsidRPr="000329E6">
        <w:rPr>
          <w:rFonts w:ascii="Arial" w:hAnsi="Arial" w:cs="Arial"/>
          <w:sz w:val="24"/>
          <w:szCs w:val="24"/>
          <w:vertAlign w:val="superscript"/>
        </w:rPr>
        <w:t>3</w:t>
      </w:r>
      <w:r w:rsidRPr="000329E6">
        <w:rPr>
          <w:rFonts w:ascii="Arial" w:hAnsi="Arial" w:cs="Arial"/>
          <w:sz w:val="24"/>
          <w:szCs w:val="24"/>
        </w:rPr>
        <w:t xml:space="preserve"> </w:t>
      </w:r>
    </w:p>
    <w:p w14:paraId="5C6736A1" w14:textId="543049B0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[caused ____________ (</w:t>
      </w:r>
      <w:r w:rsidRPr="000329E6">
        <w:rPr>
          <w:rFonts w:ascii="Arial" w:hAnsi="Arial" w:cs="Arial"/>
          <w:i/>
          <w:iCs/>
          <w:sz w:val="24"/>
          <w:szCs w:val="24"/>
        </w:rPr>
        <w:t>name of victim</w:t>
      </w:r>
      <w:r w:rsidRPr="000329E6">
        <w:rPr>
          <w:rFonts w:ascii="Arial" w:hAnsi="Arial" w:cs="Arial"/>
          <w:sz w:val="24"/>
          <w:szCs w:val="24"/>
        </w:rPr>
        <w:t>) to engage in _____________;</w:t>
      </w:r>
      <w:r w:rsidRPr="000329E6">
        <w:rPr>
          <w:rFonts w:ascii="Arial" w:hAnsi="Arial" w:cs="Arial"/>
          <w:sz w:val="24"/>
          <w:szCs w:val="24"/>
          <w:vertAlign w:val="superscript"/>
        </w:rPr>
        <w:t>4</w:t>
      </w:r>
      <w:r w:rsidRPr="000329E6">
        <w:rPr>
          <w:rFonts w:ascii="Arial" w:hAnsi="Arial" w:cs="Arial"/>
          <w:sz w:val="24"/>
          <w:szCs w:val="24"/>
        </w:rPr>
        <w:t xml:space="preserve">] </w:t>
      </w:r>
    </w:p>
    <w:p w14:paraId="7EA7A67C" w14:textId="02AE7E75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 xml:space="preserve">[OR] </w:t>
      </w:r>
    </w:p>
    <w:p w14:paraId="00AAE7C0" w14:textId="7B361263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[caused the insertion, to any extent, of a ____________</w:t>
      </w:r>
      <w:r w:rsidRPr="000329E6">
        <w:rPr>
          <w:rFonts w:ascii="Arial" w:hAnsi="Arial" w:cs="Arial"/>
          <w:sz w:val="24"/>
          <w:szCs w:val="24"/>
          <w:vertAlign w:val="superscript"/>
        </w:rPr>
        <w:t>5</w:t>
      </w:r>
      <w:r w:rsidRPr="000329E6">
        <w:rPr>
          <w:rFonts w:ascii="Arial" w:hAnsi="Arial" w:cs="Arial"/>
          <w:sz w:val="24"/>
          <w:szCs w:val="24"/>
        </w:rPr>
        <w:t xml:space="preserve"> into the _______________</w:t>
      </w:r>
      <w:r w:rsidRPr="000329E6">
        <w:rPr>
          <w:rFonts w:ascii="Arial" w:hAnsi="Arial" w:cs="Arial"/>
          <w:sz w:val="24"/>
          <w:szCs w:val="24"/>
          <w:vertAlign w:val="superscript"/>
        </w:rPr>
        <w:t>6</w:t>
      </w:r>
      <w:r w:rsidRPr="000329E6">
        <w:rPr>
          <w:rFonts w:ascii="Arial" w:hAnsi="Arial" w:cs="Arial"/>
          <w:sz w:val="24"/>
          <w:szCs w:val="24"/>
        </w:rPr>
        <w:t xml:space="preserve"> of ___________ (</w:t>
      </w:r>
      <w:r w:rsidRPr="000329E6">
        <w:rPr>
          <w:rFonts w:ascii="Arial" w:hAnsi="Arial" w:cs="Arial"/>
          <w:i/>
          <w:iCs/>
          <w:sz w:val="24"/>
          <w:szCs w:val="24"/>
        </w:rPr>
        <w:t>name of victim</w:t>
      </w:r>
      <w:r w:rsidRPr="000329E6">
        <w:rPr>
          <w:rFonts w:ascii="Arial" w:hAnsi="Arial" w:cs="Arial"/>
          <w:sz w:val="24"/>
          <w:szCs w:val="24"/>
        </w:rPr>
        <w:t xml:space="preserve">);] </w:t>
      </w:r>
    </w:p>
    <w:p w14:paraId="3789583D" w14:textId="2A341702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2.</w:t>
      </w:r>
      <w:r w:rsidRPr="000329E6">
        <w:rPr>
          <w:rFonts w:ascii="Arial" w:hAnsi="Arial" w:cs="Arial"/>
          <w:sz w:val="24"/>
          <w:szCs w:val="24"/>
        </w:rPr>
        <w:tab/>
        <w:t xml:space="preserve">[The defendant used physical force or physical violence;] </w:t>
      </w:r>
    </w:p>
    <w:p w14:paraId="2B0AEB70" w14:textId="2B637235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 xml:space="preserve">[OR] </w:t>
      </w:r>
    </w:p>
    <w:p w14:paraId="5CF6ED5F" w14:textId="77777777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[The defendant [used threats of physical force or physical violence against __________________ (</w:t>
      </w:r>
      <w:r w:rsidRPr="000329E6">
        <w:rPr>
          <w:rFonts w:ascii="Arial" w:hAnsi="Arial" w:cs="Arial"/>
          <w:i/>
          <w:iCs/>
          <w:sz w:val="24"/>
          <w:szCs w:val="24"/>
        </w:rPr>
        <w:t>name of victim or other person</w:t>
      </w:r>
      <w:r w:rsidRPr="000329E6">
        <w:rPr>
          <w:rFonts w:ascii="Arial" w:hAnsi="Arial" w:cs="Arial"/>
          <w:sz w:val="24"/>
          <w:szCs w:val="24"/>
        </w:rPr>
        <w:t>)</w:t>
      </w:r>
      <w:r w:rsidRPr="000329E6">
        <w:rPr>
          <w:rFonts w:ascii="Arial" w:hAnsi="Arial" w:cs="Arial"/>
          <w:sz w:val="24"/>
          <w:szCs w:val="24"/>
          <w:vertAlign w:val="superscript"/>
        </w:rPr>
        <w:t>3</w:t>
      </w:r>
      <w:r w:rsidRPr="000329E6">
        <w:rPr>
          <w:rFonts w:ascii="Arial" w:hAnsi="Arial" w:cs="Arial"/>
          <w:sz w:val="24"/>
          <w:szCs w:val="24"/>
        </w:rPr>
        <w:t>] [OR] [threatened to ______________</w:t>
      </w:r>
      <w:r w:rsidRPr="000329E6">
        <w:rPr>
          <w:rFonts w:ascii="Arial" w:hAnsi="Arial" w:cs="Arial"/>
          <w:sz w:val="24"/>
          <w:szCs w:val="24"/>
          <w:vertAlign w:val="superscript"/>
        </w:rPr>
        <w:t>7</w:t>
      </w:r>
      <w:r w:rsidRPr="000329E6">
        <w:rPr>
          <w:rFonts w:ascii="Arial" w:hAnsi="Arial" w:cs="Arial"/>
          <w:sz w:val="24"/>
          <w:szCs w:val="24"/>
        </w:rPr>
        <w:t>]; AND _______________ (</w:t>
      </w:r>
      <w:r w:rsidRPr="000329E6">
        <w:rPr>
          <w:rFonts w:ascii="Arial" w:hAnsi="Arial" w:cs="Arial"/>
          <w:i/>
          <w:iCs/>
          <w:sz w:val="24"/>
          <w:szCs w:val="24"/>
        </w:rPr>
        <w:t>name of victim</w:t>
      </w:r>
      <w:r w:rsidRPr="000329E6">
        <w:rPr>
          <w:rFonts w:ascii="Arial" w:hAnsi="Arial" w:cs="Arial"/>
          <w:sz w:val="24"/>
          <w:szCs w:val="24"/>
        </w:rPr>
        <w:t>) believed that the defendant would carry out the threat;]</w:t>
      </w:r>
    </w:p>
    <w:p w14:paraId="07FD2C82" w14:textId="0F698924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 xml:space="preserve">[OR] </w:t>
      </w:r>
    </w:p>
    <w:p w14:paraId="16A12649" w14:textId="5EBED1DD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[____________ (</w:t>
      </w:r>
      <w:r w:rsidRPr="000329E6">
        <w:rPr>
          <w:rFonts w:ascii="Arial" w:hAnsi="Arial" w:cs="Arial"/>
          <w:i/>
          <w:iCs/>
          <w:sz w:val="24"/>
          <w:szCs w:val="24"/>
        </w:rPr>
        <w:t>name of victim</w:t>
      </w:r>
      <w:r w:rsidRPr="000329E6">
        <w:rPr>
          <w:rFonts w:ascii="Arial" w:hAnsi="Arial" w:cs="Arial"/>
          <w:sz w:val="24"/>
          <w:szCs w:val="24"/>
        </w:rPr>
        <w:t>) was [unconscious]</w:t>
      </w:r>
      <w:r w:rsidRPr="000329E6">
        <w:rPr>
          <w:rFonts w:ascii="Arial" w:hAnsi="Arial" w:cs="Arial"/>
          <w:sz w:val="24"/>
          <w:szCs w:val="24"/>
          <w:vertAlign w:val="superscript"/>
        </w:rPr>
        <w:t>3</w:t>
      </w:r>
      <w:r w:rsidRPr="000329E6">
        <w:rPr>
          <w:rFonts w:ascii="Arial" w:hAnsi="Arial" w:cs="Arial"/>
          <w:sz w:val="24"/>
          <w:szCs w:val="24"/>
        </w:rPr>
        <w:t xml:space="preserve"> [asleep] [physically helpless] [suffering from a mental condition so as to be incapable of understanding the nature or consequences of what the defendant was doing]; AND the defendant knew or had reason to know of the condition of ______________ (</w:t>
      </w:r>
      <w:r w:rsidRPr="000329E6">
        <w:rPr>
          <w:rFonts w:ascii="Arial" w:hAnsi="Arial" w:cs="Arial"/>
          <w:i/>
          <w:iCs/>
          <w:sz w:val="24"/>
          <w:szCs w:val="24"/>
        </w:rPr>
        <w:t>name of victim</w:t>
      </w:r>
      <w:r w:rsidRPr="000329E6">
        <w:rPr>
          <w:rFonts w:ascii="Arial" w:hAnsi="Arial" w:cs="Arial"/>
          <w:sz w:val="24"/>
          <w:szCs w:val="24"/>
        </w:rPr>
        <w:t xml:space="preserve">);] </w:t>
      </w:r>
    </w:p>
    <w:p w14:paraId="3F4674B1" w14:textId="5985F66E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3.</w:t>
      </w:r>
      <w:r w:rsidRPr="000329E6">
        <w:rPr>
          <w:rFonts w:ascii="Arial" w:hAnsi="Arial" w:cs="Arial"/>
          <w:sz w:val="24"/>
          <w:szCs w:val="24"/>
        </w:rPr>
        <w:tab/>
        <w:t>_______________ (</w:t>
      </w:r>
      <w:r w:rsidRPr="000329E6">
        <w:rPr>
          <w:rFonts w:ascii="Arial" w:hAnsi="Arial" w:cs="Arial"/>
          <w:i/>
          <w:iCs/>
          <w:sz w:val="24"/>
          <w:szCs w:val="24"/>
        </w:rPr>
        <w:t>name of victim</w:t>
      </w:r>
      <w:r w:rsidRPr="000329E6">
        <w:rPr>
          <w:rFonts w:ascii="Arial" w:hAnsi="Arial" w:cs="Arial"/>
          <w:sz w:val="24"/>
          <w:szCs w:val="24"/>
        </w:rPr>
        <w:t xml:space="preserve">) was at least 13 but less than 18 years old; </w:t>
      </w:r>
    </w:p>
    <w:p w14:paraId="0CF790A8" w14:textId="034BD06D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[4.</w:t>
      </w:r>
      <w:r w:rsidRPr="000329E6">
        <w:rPr>
          <w:rFonts w:ascii="Arial" w:hAnsi="Arial" w:cs="Arial"/>
          <w:sz w:val="24"/>
          <w:szCs w:val="24"/>
        </w:rPr>
        <w:tab/>
        <w:t>The defendant’s act was unlawful;]</w:t>
      </w:r>
      <w:r w:rsidRPr="000329E6">
        <w:rPr>
          <w:rFonts w:ascii="Arial" w:hAnsi="Arial" w:cs="Arial"/>
          <w:sz w:val="24"/>
          <w:szCs w:val="24"/>
          <w:vertAlign w:val="superscript"/>
        </w:rPr>
        <w:t>8</w:t>
      </w:r>
      <w:r w:rsidRPr="000329E6">
        <w:rPr>
          <w:rFonts w:ascii="Arial" w:hAnsi="Arial" w:cs="Arial"/>
          <w:sz w:val="24"/>
          <w:szCs w:val="24"/>
        </w:rPr>
        <w:t xml:space="preserve"> </w:t>
      </w:r>
    </w:p>
    <w:p w14:paraId="10753528" w14:textId="0E879FBF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5.</w:t>
      </w:r>
      <w:r w:rsidRPr="000329E6">
        <w:rPr>
          <w:rFonts w:ascii="Arial" w:hAnsi="Arial" w:cs="Arial"/>
          <w:sz w:val="24"/>
          <w:szCs w:val="24"/>
        </w:rPr>
        <w:tab/>
        <w:t xml:space="preserve">This happened in New Mexico on or about the _______ day of ______________, ___________. </w:t>
      </w:r>
    </w:p>
    <w:p w14:paraId="7B84F4E0" w14:textId="77777777" w:rsidR="009E3DFB" w:rsidRPr="000329E6" w:rsidRDefault="009E3DFB">
      <w:pPr>
        <w:rPr>
          <w:rFonts w:ascii="Arial" w:hAnsi="Arial" w:cs="Arial"/>
          <w:sz w:val="24"/>
          <w:szCs w:val="24"/>
        </w:rPr>
      </w:pPr>
    </w:p>
    <w:p w14:paraId="36B3422B" w14:textId="04081412" w:rsidR="009E3DFB" w:rsidRPr="000329E6" w:rsidRDefault="009E3DFB" w:rsidP="000329E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>USE NOTE</w:t>
      </w:r>
      <w:r w:rsidR="000329E6">
        <w:rPr>
          <w:rFonts w:ascii="Arial" w:hAnsi="Arial" w:cs="Arial"/>
          <w:sz w:val="24"/>
          <w:szCs w:val="24"/>
        </w:rPr>
        <w:t>S</w:t>
      </w:r>
    </w:p>
    <w:p w14:paraId="15FE2ACA" w14:textId="2B687F22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1.</w:t>
      </w:r>
      <w:r w:rsidRPr="000329E6">
        <w:rPr>
          <w:rFonts w:ascii="Arial" w:hAnsi="Arial" w:cs="Arial"/>
          <w:sz w:val="24"/>
          <w:szCs w:val="24"/>
        </w:rPr>
        <w:tab/>
        <w:t xml:space="preserve">This instruction sets forth the elements of all three types of “force or coercion” in Section 30-9-10(A) NMSA 1978:  (1) use of physical force or physical violence; (2) threats; (3) mental or other incapacity of the victim. </w:t>
      </w:r>
    </w:p>
    <w:p w14:paraId="52BC3F94" w14:textId="62E1F365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2.</w:t>
      </w:r>
      <w:r w:rsidRPr="000329E6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1ADFF373" w14:textId="114364CD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3.</w:t>
      </w:r>
      <w:r w:rsidRPr="000329E6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1C8B3EB9" w14:textId="617ED0A8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4.</w:t>
      </w:r>
      <w:r w:rsidRPr="000329E6">
        <w:rPr>
          <w:rFonts w:ascii="Arial" w:hAnsi="Arial" w:cs="Arial"/>
          <w:sz w:val="24"/>
          <w:szCs w:val="24"/>
        </w:rPr>
        <w:tab/>
        <w:t xml:space="preserve">Name the sexual act or acts:  i.e., “sexual intercourse,” “anal intercourse,” “cunnilingus” or “fellatio.”  The applicable definition or definitions from UJI 14-982 NMRA must be given after this instruction. </w:t>
      </w:r>
    </w:p>
    <w:p w14:paraId="24F1FEAC" w14:textId="5917A21C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5.</w:t>
      </w:r>
      <w:r w:rsidRPr="000329E6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72C3E08D" w14:textId="7AB2E748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6.</w:t>
      </w:r>
      <w:r w:rsidRPr="000329E6">
        <w:rPr>
          <w:rFonts w:ascii="Arial" w:hAnsi="Arial" w:cs="Arial"/>
          <w:sz w:val="24"/>
          <w:szCs w:val="24"/>
        </w:rPr>
        <w:tab/>
        <w:t xml:space="preserve">Name the part or parts of the body:  i.e., “vagina,” “penis” or “anus.”  The applicable definition or definitions from UJI 14-981 NMRA must be given after this instruction. </w:t>
      </w:r>
    </w:p>
    <w:p w14:paraId="5F8A79C8" w14:textId="3C5FB090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7.</w:t>
      </w:r>
      <w:r w:rsidRPr="000329E6">
        <w:rPr>
          <w:rFonts w:ascii="Arial" w:hAnsi="Arial" w:cs="Arial"/>
          <w:sz w:val="24"/>
          <w:szCs w:val="24"/>
        </w:rPr>
        <w:tab/>
        <w:t>Describe threats used against the victim or another in layman’s language.</w:t>
      </w:r>
      <w:r w:rsidRPr="000329E6">
        <w:rPr>
          <w:rFonts w:ascii="Arial" w:hAnsi="Arial" w:cs="Arial"/>
          <w:i/>
          <w:iCs/>
          <w:sz w:val="24"/>
          <w:szCs w:val="24"/>
        </w:rPr>
        <w:t xml:space="preserve">  See</w:t>
      </w:r>
      <w:r w:rsidRPr="000329E6">
        <w:rPr>
          <w:rFonts w:ascii="Arial" w:hAnsi="Arial" w:cs="Arial"/>
          <w:sz w:val="24"/>
          <w:szCs w:val="24"/>
        </w:rPr>
        <w:t xml:space="preserve"> Section 30-9-10(A)(3) NMSA 1978 for examples of types of threats. </w:t>
      </w:r>
    </w:p>
    <w:p w14:paraId="5E6ED189" w14:textId="3E056472" w:rsidR="009E3DFB" w:rsidRPr="000329E6" w:rsidRDefault="009E3DFB">
      <w:pPr>
        <w:rPr>
          <w:rFonts w:ascii="Arial" w:hAnsi="Arial" w:cs="Arial"/>
          <w:sz w:val="24"/>
          <w:szCs w:val="24"/>
        </w:rPr>
      </w:pPr>
      <w:r w:rsidRPr="000329E6">
        <w:rPr>
          <w:rFonts w:ascii="Arial" w:hAnsi="Arial" w:cs="Arial"/>
          <w:sz w:val="24"/>
          <w:szCs w:val="24"/>
        </w:rPr>
        <w:tab/>
        <w:t>8.</w:t>
      </w:r>
      <w:r w:rsidRPr="000329E6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defendant’s actions.  If this element is given, UJI 14-132 NMRA, “unlawful defined”, must be given after this instruction. </w:t>
      </w:r>
    </w:p>
    <w:p w14:paraId="5C69537A" w14:textId="77777777" w:rsidR="009E3DFB" w:rsidRPr="000329E6" w:rsidRDefault="009E3DFB">
      <w:pPr>
        <w:rPr>
          <w:rFonts w:ascii="Arial" w:hAnsi="Arial" w:cs="Arial"/>
        </w:rPr>
      </w:pPr>
      <w:r w:rsidRPr="000329E6">
        <w:rPr>
          <w:rFonts w:ascii="Arial" w:hAnsi="Arial" w:cs="Arial"/>
          <w:sz w:val="24"/>
          <w:szCs w:val="24"/>
        </w:rPr>
        <w:lastRenderedPageBreak/>
        <w:t xml:space="preserve">[Adopted by Supreme Court Order No. 13-8300-023, effective for all cases filed or pending on or after December 31, 2013.] </w:t>
      </w:r>
    </w:p>
    <w:sectPr w:rsidR="009E3DFB" w:rsidRPr="000329E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69C"/>
    <w:rsid w:val="000329E6"/>
    <w:rsid w:val="002D769C"/>
    <w:rsid w:val="009E3DFB"/>
    <w:rsid w:val="00A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9A01D3"/>
  <w14:defaultImageDpi w14:val="0"/>
  <w15:chartTrackingRefBased/>
  <w15:docId w15:val="{EE804910-730C-46A1-B9AA-F0306306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D8B3E-D16E-46D1-B2CF-8EA2A751F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BFFD2-58E3-4E94-A7F6-BE47C64D8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EEF81-8C03-46AD-9A3D-DD3827A89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2023-12-05T22:14:00Z</dcterms:created>
  <dcterms:modified xsi:type="dcterms:W3CDTF">2023-12-05T22:15:00Z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